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AD" w:rsidRPr="003E0B4E" w:rsidRDefault="005F5E58" w:rsidP="003E0B4E">
      <w:pPr>
        <w:pStyle w:val="Title"/>
        <w:ind w:left="-1440" w:firstLine="1440"/>
        <w:jc w:val="left"/>
        <w:outlineLvl w:val="0"/>
        <w:rPr>
          <w:rFonts w:ascii="Garamond" w:hAnsi="Garamond"/>
          <w:sz w:val="32"/>
        </w:rPr>
      </w:pPr>
      <w:r>
        <w:rPr>
          <w:b w:val="0"/>
          <w:smallCaps w:val="0"/>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thisone" style="position:absolute;left:0;text-align:left;margin-left:-22.95pt;margin-top:.2pt;width:115.2pt;height:108pt;z-index:251657216;visibility:visible">
            <v:imagedata r:id="rId8" o:title="thisone" gain="74473f"/>
            <w10:wrap type="topAndBottom"/>
          </v:shape>
        </w:pict>
      </w:r>
      <w:r w:rsidR="0052203B" w:rsidRPr="0052203B">
        <w:rPr>
          <w:noProof/>
          <w:sz w:val="28"/>
        </w:rPr>
        <w:pict>
          <v:shapetype id="_x0000_t202" coordsize="21600,21600" o:spt="202" path="m,l,21600r21600,l21600,xe">
            <v:stroke joinstyle="miter"/>
            <v:path gradientshapeok="t" o:connecttype="rect"/>
          </v:shapetype>
          <v:shape id="Text Box 1" o:spid="_x0000_s1026" type="#_x0000_t202" style="position:absolute;left:0;text-align:left;margin-left:103.05pt;margin-top:18.2pt;width:414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" strokecolor="white">
            <v:textbox>
              <w:txbxContent>
                <w:p w:rsidR="00807BDC" w:rsidRDefault="00807BDC" w:rsidP="001A22AD">
                  <w:pPr>
                    <w:jc w:val="center"/>
                  </w:pPr>
                </w:p>
                <w:p w:rsidR="00807BDC" w:rsidRDefault="00807BDC" w:rsidP="001A22AD">
                  <w:pPr>
                    <w:rPr>
                      <w:sz w:val="22"/>
                    </w:rPr>
                  </w:pPr>
                  <w:r>
                    <w:rPr>
                      <w:sz w:val="48"/>
                    </w:rPr>
                    <w:t xml:space="preserve">TOWN OF </w:t>
                  </w:r>
                  <w:proofErr w:type="gramStart"/>
                  <w:r>
                    <w:rPr>
                      <w:sz w:val="48"/>
                    </w:rPr>
                    <w:t xml:space="preserve">SUTTON  </w:t>
                  </w:r>
                  <w:r>
                    <w:rPr>
                      <w:sz w:val="22"/>
                    </w:rPr>
                    <w:t>ZONING</w:t>
                  </w:r>
                  <w:proofErr w:type="gramEnd"/>
                  <w:r>
                    <w:rPr>
                      <w:sz w:val="22"/>
                    </w:rPr>
                    <w:t xml:space="preserve"> BOARD OF APPEALS</w:t>
                  </w:r>
                </w:p>
                <w:p w:rsidR="00807BDC" w:rsidRDefault="00807BDC" w:rsidP="001A22AD">
                  <w:pPr>
                    <w:rPr>
                      <w:sz w:val="22"/>
                    </w:rPr>
                  </w:pPr>
                  <w:r>
                    <w:rPr>
                      <w:sz w:val="22"/>
                    </w:rPr>
                    <w:t xml:space="preserve">4 UXBRIDGE ROAD </w:t>
                  </w:r>
                  <w:r>
                    <w:rPr>
                      <w:b/>
                      <w:bCs/>
                      <w:sz w:val="22"/>
                    </w:rPr>
                    <w:t xml:space="preserve">· </w:t>
                  </w:r>
                  <w:r>
                    <w:rPr>
                      <w:sz w:val="22"/>
                    </w:rPr>
                    <w:t xml:space="preserve">SUTTON, MA 01590 </w:t>
                  </w:r>
                  <w:r>
                    <w:rPr>
                      <w:b/>
                      <w:bCs/>
                      <w:sz w:val="22"/>
                    </w:rPr>
                    <w:t xml:space="preserve">· </w:t>
                  </w:r>
                  <w:r>
                    <w:rPr>
                      <w:sz w:val="22"/>
                    </w:rPr>
                    <w:t xml:space="preserve">(508) 865-8723 </w:t>
                  </w:r>
                  <w:r>
                    <w:rPr>
                      <w:b/>
                      <w:bCs/>
                      <w:sz w:val="22"/>
                    </w:rPr>
                    <w:t xml:space="preserve">· </w:t>
                  </w:r>
                  <w:r>
                    <w:rPr>
                      <w:sz w:val="22"/>
                    </w:rPr>
                    <w:t>FAX (508) 865-8721</w:t>
                  </w:r>
                </w:p>
              </w:txbxContent>
            </v:textbox>
            <w10:wrap type="square"/>
          </v:shape>
        </w:pict>
      </w:r>
      <w:r w:rsidR="00427ED8">
        <w:rPr>
          <w:rFonts w:ascii="Garamond" w:hAnsi="Garamond"/>
          <w:sz w:val="32"/>
        </w:rPr>
        <w:t xml:space="preserve"> </w:t>
      </w:r>
      <w:r w:rsidR="003E0B4E">
        <w:rPr>
          <w:rFonts w:ascii="Garamond" w:hAnsi="Garamond"/>
          <w:sz w:val="32"/>
        </w:rPr>
        <w:tab/>
      </w:r>
      <w:r w:rsidR="003E0B4E">
        <w:rPr>
          <w:rFonts w:ascii="Garamond" w:hAnsi="Garamond"/>
          <w:sz w:val="32"/>
        </w:rPr>
        <w:tab/>
      </w:r>
      <w:r w:rsidR="003E0B4E">
        <w:rPr>
          <w:rFonts w:ascii="Garamond" w:hAnsi="Garamond"/>
          <w:sz w:val="32"/>
        </w:rPr>
        <w:tab/>
      </w:r>
      <w:r w:rsidR="003E0B4E">
        <w:rPr>
          <w:rFonts w:ascii="Garamond" w:hAnsi="Garamond"/>
          <w:sz w:val="32"/>
        </w:rPr>
        <w:tab/>
        <w:t xml:space="preserve">    </w:t>
      </w:r>
      <w:r w:rsidR="001A22AD">
        <w:rPr>
          <w:sz w:val="28"/>
        </w:rPr>
        <w:t>ZONING BOARD OF APPEALS</w:t>
      </w:r>
    </w:p>
    <w:p w:rsidR="001A22AD" w:rsidRDefault="001A22AD" w:rsidP="001A22AD">
      <w:pPr>
        <w:jc w:val="center"/>
        <w:rPr>
          <w:sz w:val="28"/>
        </w:rPr>
      </w:pPr>
      <w:r>
        <w:rPr>
          <w:sz w:val="28"/>
        </w:rPr>
        <w:t xml:space="preserve">     MINUTES</w:t>
      </w:r>
    </w:p>
    <w:p w:rsidR="001A22AD" w:rsidRDefault="003E0B4E" w:rsidP="001A22AD">
      <w:pPr>
        <w:pStyle w:val="BodyText"/>
        <w:jc w:val="center"/>
      </w:pPr>
      <w:r>
        <w:rPr>
          <w:sz w:val="28"/>
          <w:szCs w:val="28"/>
        </w:rPr>
        <w:t xml:space="preserve">    </w:t>
      </w:r>
      <w:r w:rsidR="00A53B76">
        <w:rPr>
          <w:sz w:val="28"/>
          <w:szCs w:val="28"/>
        </w:rPr>
        <w:t>March 5</w:t>
      </w:r>
      <w:r w:rsidR="000E08E4">
        <w:rPr>
          <w:sz w:val="28"/>
          <w:szCs w:val="28"/>
        </w:rPr>
        <w:t>,</w:t>
      </w:r>
      <w:r w:rsidR="005864D2">
        <w:rPr>
          <w:sz w:val="28"/>
          <w:szCs w:val="28"/>
        </w:rPr>
        <w:t xml:space="preserve"> 201</w:t>
      </w:r>
      <w:r w:rsidR="0046243C">
        <w:rPr>
          <w:sz w:val="28"/>
          <w:szCs w:val="28"/>
        </w:rPr>
        <w:t>5</w:t>
      </w:r>
    </w:p>
    <w:p w:rsidR="001A22AD" w:rsidRDefault="001A22AD" w:rsidP="001A22AD">
      <w:pPr>
        <w:pStyle w:val="BodyText"/>
      </w:pPr>
    </w:p>
    <w:p w:rsidR="00561063" w:rsidRDefault="00561063" w:rsidP="001A22AD">
      <w:pPr>
        <w:pStyle w:val="BodyText"/>
        <w:rPr>
          <w:sz w:val="22"/>
          <w:szCs w:val="22"/>
        </w:rPr>
      </w:pPr>
    </w:p>
    <w:p w:rsidR="001A22AD" w:rsidRPr="00561063" w:rsidRDefault="001A22AD" w:rsidP="001A22AD">
      <w:pPr>
        <w:pStyle w:val="BodyText"/>
        <w:rPr>
          <w:sz w:val="22"/>
          <w:szCs w:val="22"/>
        </w:rPr>
      </w:pPr>
      <w:r w:rsidRPr="00561063">
        <w:rPr>
          <w:sz w:val="22"/>
          <w:szCs w:val="22"/>
        </w:rPr>
        <w:t>Approved by</w:t>
      </w:r>
      <w:r w:rsidR="00AD3DEE" w:rsidRPr="00561063">
        <w:rPr>
          <w:sz w:val="22"/>
          <w:szCs w:val="22"/>
        </w:rPr>
        <w:t>: _</w:t>
      </w:r>
      <w:r w:rsidRPr="00561063">
        <w:rPr>
          <w:sz w:val="22"/>
          <w:szCs w:val="22"/>
        </w:rPr>
        <w:t>__________________</w:t>
      </w:r>
    </w:p>
    <w:p w:rsidR="001A22AD" w:rsidRPr="00561063" w:rsidRDefault="00960CDD" w:rsidP="001A22AD">
      <w:pPr>
        <w:pStyle w:val="BodyText"/>
        <w:rPr>
          <w:sz w:val="22"/>
          <w:szCs w:val="22"/>
        </w:rPr>
      </w:pPr>
      <w:r w:rsidRPr="00561063">
        <w:rPr>
          <w:sz w:val="22"/>
          <w:szCs w:val="22"/>
        </w:rPr>
        <w:t>Date</w:t>
      </w:r>
      <w:r w:rsidR="00AD3DEE" w:rsidRPr="00561063">
        <w:rPr>
          <w:sz w:val="22"/>
          <w:szCs w:val="22"/>
        </w:rPr>
        <w:t>: _</w:t>
      </w:r>
      <w:r w:rsidRPr="00561063">
        <w:rPr>
          <w:sz w:val="22"/>
          <w:szCs w:val="22"/>
        </w:rPr>
        <w:t>________________________</w:t>
      </w:r>
    </w:p>
    <w:p w:rsidR="001A22AD" w:rsidRPr="00561063" w:rsidRDefault="001A22AD" w:rsidP="001A22AD">
      <w:pPr>
        <w:pStyle w:val="BodyText"/>
        <w:rPr>
          <w:sz w:val="22"/>
          <w:szCs w:val="22"/>
        </w:rPr>
      </w:pPr>
    </w:p>
    <w:p w:rsidR="00A53B76" w:rsidRPr="00561063" w:rsidRDefault="001A22AD" w:rsidP="00A53B76">
      <w:pPr>
        <w:pStyle w:val="BodyText"/>
        <w:rPr>
          <w:sz w:val="22"/>
          <w:szCs w:val="22"/>
        </w:rPr>
      </w:pPr>
      <w:r w:rsidRPr="00561063">
        <w:rPr>
          <w:sz w:val="22"/>
          <w:szCs w:val="22"/>
        </w:rPr>
        <w:t xml:space="preserve">Zoning Board Members Present: Rick Deschenes, </w:t>
      </w:r>
      <w:r w:rsidR="005864D2" w:rsidRPr="00561063">
        <w:rPr>
          <w:sz w:val="22"/>
          <w:szCs w:val="22"/>
        </w:rPr>
        <w:t xml:space="preserve">Chairman; </w:t>
      </w:r>
      <w:r w:rsidR="00B030C7" w:rsidRPr="00561063">
        <w:rPr>
          <w:sz w:val="22"/>
          <w:szCs w:val="22"/>
        </w:rPr>
        <w:t>Jeffrey Fenuccio</w:t>
      </w:r>
      <w:r w:rsidR="00A53B76" w:rsidRPr="00561063">
        <w:rPr>
          <w:sz w:val="22"/>
          <w:szCs w:val="22"/>
        </w:rPr>
        <w:t>, Clerk</w:t>
      </w:r>
      <w:r w:rsidR="00B030C7" w:rsidRPr="00561063">
        <w:rPr>
          <w:sz w:val="22"/>
          <w:szCs w:val="22"/>
        </w:rPr>
        <w:t xml:space="preserve">; </w:t>
      </w:r>
    </w:p>
    <w:p w:rsidR="001A22AD" w:rsidRPr="00561063" w:rsidRDefault="00A53B76" w:rsidP="0041040C">
      <w:pPr>
        <w:pStyle w:val="BodyText"/>
        <w:rPr>
          <w:sz w:val="22"/>
          <w:szCs w:val="22"/>
        </w:rPr>
      </w:pPr>
      <w:r w:rsidRPr="00561063">
        <w:rPr>
          <w:sz w:val="22"/>
          <w:szCs w:val="22"/>
        </w:rPr>
        <w:t xml:space="preserve">                                                     </w:t>
      </w:r>
      <w:r w:rsidR="001A22AD" w:rsidRPr="00561063">
        <w:rPr>
          <w:sz w:val="22"/>
          <w:szCs w:val="22"/>
        </w:rPr>
        <w:t>Michael</w:t>
      </w:r>
      <w:r w:rsidR="00116951" w:rsidRPr="00561063">
        <w:rPr>
          <w:sz w:val="22"/>
          <w:szCs w:val="22"/>
        </w:rPr>
        <w:t xml:space="preserve"> </w:t>
      </w:r>
      <w:r w:rsidR="001A22AD" w:rsidRPr="00561063">
        <w:rPr>
          <w:sz w:val="22"/>
          <w:szCs w:val="22"/>
        </w:rPr>
        <w:t>McGovern</w:t>
      </w:r>
      <w:r w:rsidR="005864D2" w:rsidRPr="00561063">
        <w:rPr>
          <w:sz w:val="22"/>
          <w:szCs w:val="22"/>
        </w:rPr>
        <w:t>;</w:t>
      </w:r>
      <w:r w:rsidRPr="00561063">
        <w:rPr>
          <w:sz w:val="22"/>
          <w:szCs w:val="22"/>
        </w:rPr>
        <w:t xml:space="preserve"> </w:t>
      </w:r>
      <w:r w:rsidR="00B030C7" w:rsidRPr="00561063">
        <w:rPr>
          <w:sz w:val="22"/>
          <w:szCs w:val="22"/>
        </w:rPr>
        <w:t>Richard H</w:t>
      </w:r>
      <w:r w:rsidR="00674EFF" w:rsidRPr="00561063">
        <w:rPr>
          <w:sz w:val="22"/>
          <w:szCs w:val="22"/>
        </w:rPr>
        <w:t>a</w:t>
      </w:r>
      <w:r w:rsidR="00B030C7" w:rsidRPr="00561063">
        <w:rPr>
          <w:sz w:val="22"/>
          <w:szCs w:val="22"/>
        </w:rPr>
        <w:t>skins</w:t>
      </w:r>
      <w:r w:rsidRPr="00561063">
        <w:rPr>
          <w:sz w:val="22"/>
          <w:szCs w:val="22"/>
        </w:rPr>
        <w:t>; Brittanie Reinold</w:t>
      </w:r>
    </w:p>
    <w:p w:rsidR="001A22AD" w:rsidRPr="00561063" w:rsidRDefault="003E0B4E" w:rsidP="001A22AD">
      <w:pPr>
        <w:pStyle w:val="BodyText"/>
        <w:rPr>
          <w:sz w:val="22"/>
          <w:szCs w:val="22"/>
        </w:rPr>
      </w:pPr>
      <w:r w:rsidRPr="00561063">
        <w:rPr>
          <w:sz w:val="22"/>
          <w:szCs w:val="22"/>
        </w:rPr>
        <w:t xml:space="preserve"> </w:t>
      </w:r>
      <w:r w:rsidR="001A22AD" w:rsidRPr="00561063">
        <w:rPr>
          <w:sz w:val="22"/>
          <w:szCs w:val="22"/>
        </w:rPr>
        <w:t>Secretary: Lynn Dahlin</w:t>
      </w:r>
    </w:p>
    <w:p w:rsidR="00B030C7" w:rsidRPr="00561063" w:rsidRDefault="001A22AD" w:rsidP="009163ED">
      <w:pPr>
        <w:pStyle w:val="BodyText"/>
        <w:rPr>
          <w:sz w:val="22"/>
          <w:szCs w:val="22"/>
        </w:rPr>
      </w:pPr>
      <w:r w:rsidRPr="00561063">
        <w:rPr>
          <w:sz w:val="22"/>
          <w:szCs w:val="22"/>
        </w:rPr>
        <w:t xml:space="preserve">All others present:  </w:t>
      </w:r>
      <w:r w:rsidR="009163ED" w:rsidRPr="00561063">
        <w:rPr>
          <w:sz w:val="22"/>
          <w:szCs w:val="22"/>
        </w:rPr>
        <w:t xml:space="preserve"> </w:t>
      </w:r>
      <w:r w:rsidR="00B030C7" w:rsidRPr="00561063">
        <w:rPr>
          <w:sz w:val="22"/>
          <w:szCs w:val="22"/>
        </w:rPr>
        <w:t xml:space="preserve">Patrick Doherty; </w:t>
      </w:r>
      <w:r w:rsidR="00A53B76" w:rsidRPr="00561063">
        <w:rPr>
          <w:sz w:val="22"/>
          <w:szCs w:val="22"/>
        </w:rPr>
        <w:t>Attorney Lawrence Brodeur, Fletcher Tilton P.C.; Gianni Romeo</w:t>
      </w:r>
      <w:r w:rsidR="009163ED" w:rsidRPr="00561063">
        <w:rPr>
          <w:sz w:val="22"/>
          <w:szCs w:val="22"/>
        </w:rPr>
        <w:tab/>
      </w:r>
    </w:p>
    <w:p w:rsidR="00B030C7" w:rsidRPr="00561063" w:rsidRDefault="00B030C7" w:rsidP="009163ED">
      <w:pPr>
        <w:pStyle w:val="BodyText"/>
        <w:rPr>
          <w:sz w:val="22"/>
          <w:szCs w:val="22"/>
        </w:rPr>
      </w:pPr>
    </w:p>
    <w:p w:rsidR="00A53B76" w:rsidRPr="00561063" w:rsidRDefault="00B030C7" w:rsidP="00B030C7">
      <w:pPr>
        <w:pStyle w:val="BodyText"/>
        <w:rPr>
          <w:b/>
          <w:sz w:val="22"/>
          <w:szCs w:val="22"/>
          <w:u w:val="single"/>
        </w:rPr>
      </w:pPr>
      <w:r w:rsidRPr="00561063">
        <w:rPr>
          <w:b/>
          <w:sz w:val="22"/>
          <w:szCs w:val="22"/>
        </w:rPr>
        <w:t xml:space="preserve">7:30pm - </w:t>
      </w:r>
      <w:r w:rsidRPr="00561063">
        <w:rPr>
          <w:b/>
          <w:sz w:val="22"/>
          <w:szCs w:val="22"/>
          <w:u w:val="single"/>
        </w:rPr>
        <w:t>Public Hearing Continue</w:t>
      </w:r>
      <w:r w:rsidR="004A7119" w:rsidRPr="00561063">
        <w:rPr>
          <w:b/>
          <w:sz w:val="22"/>
          <w:szCs w:val="22"/>
          <w:u w:val="single"/>
        </w:rPr>
        <w:t>d:</w:t>
      </w:r>
      <w:r w:rsidR="00F52416" w:rsidRPr="00561063">
        <w:rPr>
          <w:b/>
          <w:sz w:val="22"/>
          <w:szCs w:val="22"/>
          <w:u w:val="single"/>
        </w:rPr>
        <w:t xml:space="preserve"> </w:t>
      </w:r>
      <w:r w:rsidR="00A53B76" w:rsidRPr="00561063">
        <w:rPr>
          <w:b/>
          <w:sz w:val="22"/>
          <w:szCs w:val="22"/>
          <w:u w:val="single"/>
        </w:rPr>
        <w:t>171 Worcester Prov. T</w:t>
      </w:r>
      <w:r w:rsidR="004A7119" w:rsidRPr="00561063">
        <w:rPr>
          <w:b/>
          <w:sz w:val="22"/>
          <w:szCs w:val="22"/>
          <w:u w:val="single"/>
        </w:rPr>
        <w:t xml:space="preserve">urnpike, </w:t>
      </w:r>
      <w:r w:rsidR="00A53B76" w:rsidRPr="00561063">
        <w:rPr>
          <w:b/>
          <w:sz w:val="22"/>
          <w:szCs w:val="22"/>
          <w:u w:val="single"/>
        </w:rPr>
        <w:t>Galaxy Sutton, LLC</w:t>
      </w:r>
    </w:p>
    <w:p w:rsidR="00A53B76" w:rsidRPr="00561063" w:rsidRDefault="00A53B76" w:rsidP="00B030C7">
      <w:pPr>
        <w:pStyle w:val="BodyText"/>
        <w:rPr>
          <w:sz w:val="22"/>
          <w:szCs w:val="22"/>
        </w:rPr>
      </w:pPr>
      <w:r w:rsidRPr="00561063">
        <w:rPr>
          <w:sz w:val="22"/>
          <w:szCs w:val="22"/>
        </w:rPr>
        <w:t xml:space="preserve">Patrick Doherty explained that </w:t>
      </w:r>
      <w:r w:rsidR="00F9546D" w:rsidRPr="00561063">
        <w:rPr>
          <w:sz w:val="22"/>
          <w:szCs w:val="22"/>
        </w:rPr>
        <w:t xml:space="preserve">because of the Board’s concern </w:t>
      </w:r>
      <w:r w:rsidR="004A7119" w:rsidRPr="00561063">
        <w:rPr>
          <w:sz w:val="22"/>
          <w:szCs w:val="22"/>
        </w:rPr>
        <w:t xml:space="preserve">regarding the size of </w:t>
      </w:r>
      <w:r w:rsidR="00F9546D" w:rsidRPr="00561063">
        <w:rPr>
          <w:sz w:val="22"/>
          <w:szCs w:val="22"/>
        </w:rPr>
        <w:t xml:space="preserve">the Rte 146 Sign, </w:t>
      </w:r>
      <w:r w:rsidRPr="00561063">
        <w:rPr>
          <w:sz w:val="22"/>
          <w:szCs w:val="22"/>
        </w:rPr>
        <w:t xml:space="preserve">he had </w:t>
      </w:r>
      <w:r w:rsidR="004A7119" w:rsidRPr="00561063">
        <w:rPr>
          <w:sz w:val="22"/>
          <w:szCs w:val="22"/>
        </w:rPr>
        <w:t>performed</w:t>
      </w:r>
      <w:r w:rsidRPr="00561063">
        <w:rPr>
          <w:sz w:val="22"/>
          <w:szCs w:val="22"/>
        </w:rPr>
        <w:t xml:space="preserve"> a survey of the signs </w:t>
      </w:r>
      <w:r w:rsidR="004A7119" w:rsidRPr="00561063">
        <w:rPr>
          <w:sz w:val="22"/>
          <w:szCs w:val="22"/>
        </w:rPr>
        <w:t>along the corridor</w:t>
      </w:r>
      <w:r w:rsidR="00F9546D" w:rsidRPr="00561063">
        <w:rPr>
          <w:sz w:val="22"/>
          <w:szCs w:val="22"/>
        </w:rPr>
        <w:t xml:space="preserve"> and found that their </w:t>
      </w:r>
      <w:r w:rsidR="004A7119" w:rsidRPr="00561063">
        <w:rPr>
          <w:sz w:val="22"/>
          <w:szCs w:val="22"/>
        </w:rPr>
        <w:t xml:space="preserve">proposed </w:t>
      </w:r>
      <w:r w:rsidR="00F9546D" w:rsidRPr="00561063">
        <w:rPr>
          <w:sz w:val="22"/>
          <w:szCs w:val="22"/>
        </w:rPr>
        <w:t xml:space="preserve">sign was in fact the largest and tallest </w:t>
      </w:r>
      <w:r w:rsidR="00D411CB" w:rsidRPr="00561063">
        <w:rPr>
          <w:sz w:val="22"/>
          <w:szCs w:val="22"/>
        </w:rPr>
        <w:t xml:space="preserve">along </w:t>
      </w:r>
      <w:r w:rsidR="00F9546D" w:rsidRPr="00561063">
        <w:rPr>
          <w:sz w:val="22"/>
          <w:szCs w:val="22"/>
        </w:rPr>
        <w:t xml:space="preserve">the corridor. He had submitted by email an alternate design similar to what they had done </w:t>
      </w:r>
      <w:r w:rsidR="00D411CB" w:rsidRPr="00561063">
        <w:rPr>
          <w:sz w:val="22"/>
          <w:szCs w:val="22"/>
        </w:rPr>
        <w:t>for</w:t>
      </w:r>
      <w:r w:rsidR="00F9546D" w:rsidRPr="00561063">
        <w:rPr>
          <w:sz w:val="22"/>
          <w:szCs w:val="22"/>
        </w:rPr>
        <w:t xml:space="preserve"> the Boston Road sign. He noted that they had decreased the mass of the sign but preserved the area meant for tenants. It was noted that there was a three foot reduction in height and two foot reduction in width. He added that they were comfortable going with the alternative design though felt that the original design was more appropriate for the size of the development.</w:t>
      </w:r>
    </w:p>
    <w:p w:rsidR="00F9546D" w:rsidRPr="00561063" w:rsidRDefault="00F9546D" w:rsidP="00B030C7">
      <w:pPr>
        <w:pStyle w:val="BodyText"/>
        <w:rPr>
          <w:sz w:val="22"/>
          <w:szCs w:val="22"/>
        </w:rPr>
      </w:pPr>
      <w:r w:rsidRPr="00561063">
        <w:rPr>
          <w:sz w:val="22"/>
          <w:szCs w:val="22"/>
        </w:rPr>
        <w:t xml:space="preserve">M. McGovern felt the second design was more in character with signage along Rte 146 and thanked </w:t>
      </w:r>
      <w:r w:rsidR="004A7119" w:rsidRPr="00561063">
        <w:rPr>
          <w:sz w:val="22"/>
          <w:szCs w:val="22"/>
        </w:rPr>
        <w:t>them</w:t>
      </w:r>
      <w:r w:rsidRPr="00561063">
        <w:rPr>
          <w:sz w:val="22"/>
          <w:szCs w:val="22"/>
        </w:rPr>
        <w:t xml:space="preserve"> for offering the second option.</w:t>
      </w:r>
    </w:p>
    <w:p w:rsidR="00561063" w:rsidRPr="00561063" w:rsidRDefault="001C5733" w:rsidP="00B030C7">
      <w:pPr>
        <w:pStyle w:val="BodyText"/>
        <w:rPr>
          <w:sz w:val="22"/>
          <w:szCs w:val="22"/>
        </w:rPr>
      </w:pPr>
      <w:r w:rsidRPr="00561063">
        <w:rPr>
          <w:sz w:val="22"/>
          <w:szCs w:val="22"/>
        </w:rPr>
        <w:t>The Board had no further questions.</w:t>
      </w:r>
    </w:p>
    <w:p w:rsidR="001C5733" w:rsidRPr="00561063" w:rsidRDefault="001C5733" w:rsidP="00B030C7">
      <w:pPr>
        <w:pStyle w:val="BodyText"/>
        <w:rPr>
          <w:sz w:val="22"/>
          <w:szCs w:val="22"/>
        </w:rPr>
      </w:pPr>
      <w:r w:rsidRPr="00561063">
        <w:rPr>
          <w:sz w:val="22"/>
          <w:szCs w:val="22"/>
        </w:rPr>
        <w:t>M. McGovern motioned, R. Haskins seconded and the vote unanimous to close the public hearing.</w:t>
      </w:r>
    </w:p>
    <w:p w:rsidR="00A53B76" w:rsidRPr="00561063" w:rsidRDefault="00A53B76" w:rsidP="00B030C7">
      <w:pPr>
        <w:pStyle w:val="BodyText"/>
        <w:rPr>
          <w:sz w:val="22"/>
          <w:szCs w:val="22"/>
        </w:rPr>
      </w:pPr>
    </w:p>
    <w:p w:rsidR="00F60467" w:rsidRPr="00561063" w:rsidRDefault="00F60467" w:rsidP="009163ED">
      <w:pPr>
        <w:pStyle w:val="BodyText"/>
        <w:rPr>
          <w:b/>
          <w:sz w:val="22"/>
          <w:szCs w:val="22"/>
        </w:rPr>
      </w:pPr>
      <w:r w:rsidRPr="00561063">
        <w:rPr>
          <w:b/>
          <w:sz w:val="22"/>
          <w:szCs w:val="22"/>
        </w:rPr>
        <w:t xml:space="preserve">7:35pm – </w:t>
      </w:r>
      <w:r w:rsidR="004A7119" w:rsidRPr="00561063">
        <w:rPr>
          <w:b/>
          <w:sz w:val="22"/>
          <w:szCs w:val="22"/>
          <w:u w:val="single"/>
        </w:rPr>
        <w:t>56-58 Main St.: Special Permit Extension Request, Thomas Finacom</w:t>
      </w:r>
    </w:p>
    <w:p w:rsidR="0082587D" w:rsidRDefault="0082587D" w:rsidP="009163ED">
      <w:pPr>
        <w:pStyle w:val="BodyText"/>
        <w:rPr>
          <w:b/>
          <w:sz w:val="22"/>
          <w:szCs w:val="22"/>
        </w:rPr>
      </w:pPr>
    </w:p>
    <w:p w:rsidR="00D411CB" w:rsidRPr="00561063" w:rsidRDefault="00D411CB" w:rsidP="009163ED">
      <w:pPr>
        <w:pStyle w:val="BodyText"/>
        <w:rPr>
          <w:sz w:val="22"/>
          <w:szCs w:val="22"/>
        </w:rPr>
      </w:pPr>
      <w:r w:rsidRPr="00561063">
        <w:rPr>
          <w:sz w:val="22"/>
          <w:szCs w:val="22"/>
        </w:rPr>
        <w:t xml:space="preserve">R. Deschenes noted that the applicant was not present but was requesting an extension of the </w:t>
      </w:r>
      <w:r w:rsidR="0010669C" w:rsidRPr="00561063">
        <w:rPr>
          <w:sz w:val="22"/>
          <w:szCs w:val="22"/>
        </w:rPr>
        <w:t>m</w:t>
      </w:r>
      <w:r w:rsidR="002575A8" w:rsidRPr="00561063">
        <w:rPr>
          <w:sz w:val="22"/>
          <w:szCs w:val="22"/>
        </w:rPr>
        <w:t xml:space="preserve">ulti family use </w:t>
      </w:r>
      <w:r w:rsidRPr="00561063">
        <w:rPr>
          <w:sz w:val="22"/>
          <w:szCs w:val="22"/>
        </w:rPr>
        <w:t xml:space="preserve">special permit </w:t>
      </w:r>
      <w:r w:rsidR="002575A8" w:rsidRPr="00561063">
        <w:rPr>
          <w:sz w:val="22"/>
          <w:szCs w:val="22"/>
        </w:rPr>
        <w:t>issued two years ago citing  on-</w:t>
      </w:r>
      <w:r w:rsidRPr="00561063">
        <w:rPr>
          <w:sz w:val="22"/>
          <w:szCs w:val="22"/>
        </w:rPr>
        <w:t xml:space="preserve">going conservation issues and </w:t>
      </w:r>
      <w:r w:rsidR="00561063">
        <w:rPr>
          <w:sz w:val="22"/>
          <w:szCs w:val="22"/>
        </w:rPr>
        <w:t xml:space="preserve">the </w:t>
      </w:r>
      <w:r w:rsidR="0010669C" w:rsidRPr="00561063">
        <w:rPr>
          <w:sz w:val="22"/>
          <w:szCs w:val="22"/>
        </w:rPr>
        <w:t>ongoing process of changing lot lines</w:t>
      </w:r>
      <w:r w:rsidRPr="00561063">
        <w:rPr>
          <w:sz w:val="22"/>
          <w:szCs w:val="22"/>
        </w:rPr>
        <w:t xml:space="preserve"> as </w:t>
      </w:r>
      <w:r w:rsidR="002575A8" w:rsidRPr="00561063">
        <w:rPr>
          <w:sz w:val="22"/>
          <w:szCs w:val="22"/>
        </w:rPr>
        <w:t>the</w:t>
      </w:r>
      <w:r w:rsidRPr="00561063">
        <w:rPr>
          <w:sz w:val="22"/>
          <w:szCs w:val="22"/>
        </w:rPr>
        <w:t xml:space="preserve"> reason</w:t>
      </w:r>
      <w:r w:rsidR="00561063">
        <w:rPr>
          <w:sz w:val="22"/>
          <w:szCs w:val="22"/>
        </w:rPr>
        <w:t>s</w:t>
      </w:r>
      <w:r w:rsidRPr="00561063">
        <w:rPr>
          <w:sz w:val="22"/>
          <w:szCs w:val="22"/>
        </w:rPr>
        <w:t xml:space="preserve">. R. Deschenes noted that the zoning bylaw allowed the Board to grant </w:t>
      </w:r>
      <w:r w:rsidR="00561063">
        <w:rPr>
          <w:sz w:val="22"/>
          <w:szCs w:val="22"/>
        </w:rPr>
        <w:t>up to a</w:t>
      </w:r>
      <w:r w:rsidRPr="00561063">
        <w:rPr>
          <w:sz w:val="22"/>
          <w:szCs w:val="22"/>
        </w:rPr>
        <w:t xml:space="preserve"> </w:t>
      </w:r>
      <w:r w:rsidR="0010669C" w:rsidRPr="00561063">
        <w:rPr>
          <w:sz w:val="22"/>
          <w:szCs w:val="22"/>
        </w:rPr>
        <w:t>two</w:t>
      </w:r>
      <w:r w:rsidRPr="00561063">
        <w:rPr>
          <w:sz w:val="22"/>
          <w:szCs w:val="22"/>
        </w:rPr>
        <w:t xml:space="preserve"> year extension if </w:t>
      </w:r>
      <w:r w:rsidR="00561063">
        <w:rPr>
          <w:sz w:val="22"/>
          <w:szCs w:val="22"/>
        </w:rPr>
        <w:t>they felt it was appropriate</w:t>
      </w:r>
      <w:r w:rsidRPr="00561063">
        <w:rPr>
          <w:sz w:val="22"/>
          <w:szCs w:val="22"/>
        </w:rPr>
        <w:t>.</w:t>
      </w:r>
    </w:p>
    <w:p w:rsidR="004A7119" w:rsidRPr="00561063" w:rsidRDefault="002575A8" w:rsidP="009163ED">
      <w:pPr>
        <w:pStyle w:val="BodyText"/>
        <w:rPr>
          <w:sz w:val="22"/>
          <w:szCs w:val="22"/>
        </w:rPr>
      </w:pPr>
      <w:r w:rsidRPr="00561063">
        <w:rPr>
          <w:sz w:val="22"/>
          <w:szCs w:val="22"/>
        </w:rPr>
        <w:t>M. McGovern motioned, R. Haskins seconded and the vote unanimous to grant a two year extension of the Special Permit for the property located at 56-58 Main St.</w:t>
      </w:r>
    </w:p>
    <w:p w:rsidR="002575A8" w:rsidRPr="00561063" w:rsidRDefault="002575A8" w:rsidP="009163ED">
      <w:pPr>
        <w:pStyle w:val="BodyText"/>
        <w:rPr>
          <w:b/>
          <w:sz w:val="22"/>
          <w:szCs w:val="22"/>
        </w:rPr>
      </w:pPr>
    </w:p>
    <w:p w:rsidR="002575A8" w:rsidRPr="00561063" w:rsidRDefault="002575A8" w:rsidP="009163ED">
      <w:pPr>
        <w:pStyle w:val="BodyText"/>
        <w:rPr>
          <w:sz w:val="22"/>
          <w:szCs w:val="22"/>
          <w:u w:val="single"/>
        </w:rPr>
      </w:pPr>
      <w:r w:rsidRPr="00561063">
        <w:rPr>
          <w:sz w:val="22"/>
          <w:szCs w:val="22"/>
          <w:u w:val="single"/>
        </w:rPr>
        <w:t xml:space="preserve">Arrival of </w:t>
      </w:r>
      <w:r w:rsidR="0010669C" w:rsidRPr="00561063">
        <w:rPr>
          <w:sz w:val="22"/>
          <w:szCs w:val="22"/>
          <w:u w:val="single"/>
        </w:rPr>
        <w:t xml:space="preserve">Board Member </w:t>
      </w:r>
      <w:r w:rsidRPr="00561063">
        <w:rPr>
          <w:sz w:val="22"/>
          <w:szCs w:val="22"/>
          <w:u w:val="single"/>
        </w:rPr>
        <w:t>J. Fenuccio</w:t>
      </w:r>
    </w:p>
    <w:p w:rsidR="002575A8" w:rsidRPr="00561063" w:rsidRDefault="002575A8" w:rsidP="009163ED">
      <w:pPr>
        <w:pStyle w:val="BodyText"/>
        <w:rPr>
          <w:b/>
          <w:sz w:val="22"/>
          <w:szCs w:val="22"/>
        </w:rPr>
      </w:pPr>
    </w:p>
    <w:p w:rsidR="002575A8" w:rsidRPr="00561063" w:rsidRDefault="002575A8" w:rsidP="009163ED">
      <w:pPr>
        <w:pStyle w:val="BodyText"/>
        <w:rPr>
          <w:b/>
          <w:sz w:val="22"/>
          <w:szCs w:val="22"/>
        </w:rPr>
      </w:pPr>
      <w:r w:rsidRPr="00561063">
        <w:rPr>
          <w:b/>
          <w:sz w:val="22"/>
          <w:szCs w:val="22"/>
          <w:u w:val="single"/>
        </w:rPr>
        <w:t>Board Business</w:t>
      </w:r>
      <w:r w:rsidRPr="00561063">
        <w:rPr>
          <w:b/>
          <w:sz w:val="22"/>
          <w:szCs w:val="22"/>
        </w:rPr>
        <w:t>:</w:t>
      </w:r>
    </w:p>
    <w:p w:rsidR="002575A8" w:rsidRPr="00561063" w:rsidRDefault="002575A8" w:rsidP="009163ED">
      <w:pPr>
        <w:pStyle w:val="BodyText"/>
        <w:rPr>
          <w:b/>
          <w:sz w:val="22"/>
          <w:szCs w:val="22"/>
        </w:rPr>
      </w:pPr>
    </w:p>
    <w:p w:rsidR="00F60467" w:rsidRPr="00561063" w:rsidRDefault="002575A8" w:rsidP="009163ED">
      <w:pPr>
        <w:pStyle w:val="BodyText"/>
        <w:rPr>
          <w:b/>
          <w:sz w:val="22"/>
          <w:szCs w:val="22"/>
        </w:rPr>
      </w:pPr>
      <w:r w:rsidRPr="00561063">
        <w:rPr>
          <w:b/>
          <w:sz w:val="22"/>
          <w:szCs w:val="22"/>
        </w:rPr>
        <w:t xml:space="preserve">Decision: </w:t>
      </w:r>
      <w:r w:rsidR="00277766" w:rsidRPr="00561063">
        <w:rPr>
          <w:b/>
          <w:sz w:val="22"/>
          <w:szCs w:val="22"/>
        </w:rPr>
        <w:t>460 Central Turnpik</w:t>
      </w:r>
      <w:r w:rsidRPr="00561063">
        <w:rPr>
          <w:b/>
          <w:sz w:val="22"/>
          <w:szCs w:val="22"/>
        </w:rPr>
        <w:t xml:space="preserve">e, </w:t>
      </w:r>
      <w:r w:rsidR="00277766" w:rsidRPr="00561063">
        <w:rPr>
          <w:b/>
          <w:sz w:val="22"/>
          <w:szCs w:val="22"/>
        </w:rPr>
        <w:t>Felter’s Mills LLC</w:t>
      </w:r>
    </w:p>
    <w:p w:rsidR="006C2235" w:rsidRPr="00561063" w:rsidRDefault="006C2235" w:rsidP="00940F4A">
      <w:pPr>
        <w:pStyle w:val="BodyText"/>
        <w:rPr>
          <w:sz w:val="22"/>
          <w:szCs w:val="22"/>
        </w:rPr>
      </w:pPr>
      <w:r w:rsidRPr="00561063">
        <w:rPr>
          <w:sz w:val="22"/>
          <w:szCs w:val="22"/>
        </w:rPr>
        <w:t xml:space="preserve">R. Deschenes informed the Board that the applicant </w:t>
      </w:r>
      <w:r w:rsidR="00A6133C" w:rsidRPr="00561063">
        <w:rPr>
          <w:sz w:val="22"/>
          <w:szCs w:val="22"/>
        </w:rPr>
        <w:t>was</w:t>
      </w:r>
      <w:r w:rsidRPr="00561063">
        <w:rPr>
          <w:sz w:val="22"/>
          <w:szCs w:val="22"/>
        </w:rPr>
        <w:t xml:space="preserve"> submitt</w:t>
      </w:r>
      <w:r w:rsidR="00A6133C" w:rsidRPr="00561063">
        <w:rPr>
          <w:sz w:val="22"/>
          <w:szCs w:val="22"/>
        </w:rPr>
        <w:t>ing</w:t>
      </w:r>
      <w:r w:rsidRPr="00561063">
        <w:rPr>
          <w:sz w:val="22"/>
          <w:szCs w:val="22"/>
        </w:rPr>
        <w:t xml:space="preserve"> a last minute request to withdraw his applica</w:t>
      </w:r>
      <w:r w:rsidR="00A6133C" w:rsidRPr="00561063">
        <w:rPr>
          <w:sz w:val="22"/>
          <w:szCs w:val="22"/>
        </w:rPr>
        <w:t xml:space="preserve">tion </w:t>
      </w:r>
      <w:r w:rsidRPr="00561063">
        <w:rPr>
          <w:sz w:val="22"/>
          <w:szCs w:val="22"/>
        </w:rPr>
        <w:t>and ask</w:t>
      </w:r>
      <w:r w:rsidR="00D11FAF" w:rsidRPr="00561063">
        <w:rPr>
          <w:sz w:val="22"/>
          <w:szCs w:val="22"/>
        </w:rPr>
        <w:t>ed</w:t>
      </w:r>
      <w:r w:rsidRPr="00561063">
        <w:rPr>
          <w:sz w:val="22"/>
          <w:szCs w:val="22"/>
        </w:rPr>
        <w:t xml:space="preserve"> the Board for their i</w:t>
      </w:r>
      <w:r w:rsidR="00A6133C" w:rsidRPr="00561063">
        <w:rPr>
          <w:sz w:val="22"/>
          <w:szCs w:val="22"/>
        </w:rPr>
        <w:t>n</w:t>
      </w:r>
      <w:r w:rsidRPr="00561063">
        <w:rPr>
          <w:sz w:val="22"/>
          <w:szCs w:val="22"/>
        </w:rPr>
        <w:t>put.</w:t>
      </w:r>
    </w:p>
    <w:p w:rsidR="006C2235" w:rsidRPr="00561063" w:rsidRDefault="006C2235" w:rsidP="00940F4A">
      <w:pPr>
        <w:pStyle w:val="BodyText"/>
        <w:rPr>
          <w:sz w:val="22"/>
          <w:szCs w:val="22"/>
        </w:rPr>
      </w:pPr>
      <w:r w:rsidRPr="00561063">
        <w:rPr>
          <w:sz w:val="22"/>
          <w:szCs w:val="22"/>
        </w:rPr>
        <w:t xml:space="preserve">M. McGovern noted that because the petitioner was not present for the hearing and it </w:t>
      </w:r>
      <w:r w:rsidR="00A6133C" w:rsidRPr="00561063">
        <w:rPr>
          <w:sz w:val="22"/>
          <w:szCs w:val="22"/>
        </w:rPr>
        <w:t>was now</w:t>
      </w:r>
      <w:r w:rsidRPr="00561063">
        <w:rPr>
          <w:sz w:val="22"/>
          <w:szCs w:val="22"/>
        </w:rPr>
        <w:t xml:space="preserve"> closed</w:t>
      </w:r>
      <w:r w:rsidR="00D11FAF" w:rsidRPr="00561063">
        <w:rPr>
          <w:sz w:val="22"/>
          <w:szCs w:val="22"/>
        </w:rPr>
        <w:t xml:space="preserve"> he felt that the petitioner</w:t>
      </w:r>
      <w:r w:rsidRPr="00561063">
        <w:rPr>
          <w:sz w:val="22"/>
          <w:szCs w:val="22"/>
        </w:rPr>
        <w:t xml:space="preserve"> was withdrawing in order to </w:t>
      </w:r>
      <w:r w:rsidR="00AD3DEE" w:rsidRPr="00561063">
        <w:rPr>
          <w:sz w:val="22"/>
          <w:szCs w:val="22"/>
        </w:rPr>
        <w:t>re</w:t>
      </w:r>
      <w:r w:rsidR="00AD3DEE">
        <w:rPr>
          <w:sz w:val="22"/>
          <w:szCs w:val="22"/>
        </w:rPr>
        <w:t>-</w:t>
      </w:r>
      <w:r w:rsidR="00AD3DEE" w:rsidRPr="00561063">
        <w:rPr>
          <w:sz w:val="22"/>
          <w:szCs w:val="22"/>
        </w:rPr>
        <w:t>file</w:t>
      </w:r>
      <w:r w:rsidRPr="00561063">
        <w:rPr>
          <w:sz w:val="22"/>
          <w:szCs w:val="22"/>
        </w:rPr>
        <w:t xml:space="preserve"> and address the Board. </w:t>
      </w:r>
    </w:p>
    <w:p w:rsidR="006C2235" w:rsidRPr="00561063" w:rsidRDefault="006C2235" w:rsidP="00940F4A">
      <w:pPr>
        <w:pStyle w:val="BodyText"/>
        <w:rPr>
          <w:sz w:val="22"/>
          <w:szCs w:val="22"/>
        </w:rPr>
      </w:pPr>
      <w:r w:rsidRPr="00561063">
        <w:rPr>
          <w:sz w:val="22"/>
          <w:szCs w:val="22"/>
        </w:rPr>
        <w:t>J. Fenuccio questioned if he had a different plan</w:t>
      </w:r>
      <w:r w:rsidR="00A6133C" w:rsidRPr="00561063">
        <w:rPr>
          <w:sz w:val="22"/>
          <w:szCs w:val="22"/>
        </w:rPr>
        <w:t xml:space="preserve"> and added that</w:t>
      </w:r>
      <w:r w:rsidRPr="00561063">
        <w:rPr>
          <w:sz w:val="22"/>
          <w:szCs w:val="22"/>
        </w:rPr>
        <w:t xml:space="preserve"> he had no problem with approving the </w:t>
      </w:r>
      <w:r w:rsidR="0010669C" w:rsidRPr="00561063">
        <w:rPr>
          <w:sz w:val="22"/>
          <w:szCs w:val="22"/>
        </w:rPr>
        <w:t xml:space="preserve">request for a </w:t>
      </w:r>
      <w:r w:rsidRPr="00561063">
        <w:rPr>
          <w:sz w:val="22"/>
          <w:szCs w:val="22"/>
        </w:rPr>
        <w:t>withdrawal without prejudice in which the Board agreed.</w:t>
      </w:r>
    </w:p>
    <w:p w:rsidR="006C2235" w:rsidRPr="00561063" w:rsidRDefault="006C2235" w:rsidP="00940F4A">
      <w:pPr>
        <w:pStyle w:val="BodyText"/>
        <w:rPr>
          <w:sz w:val="22"/>
          <w:szCs w:val="22"/>
        </w:rPr>
      </w:pPr>
      <w:r w:rsidRPr="00561063">
        <w:rPr>
          <w:sz w:val="22"/>
          <w:szCs w:val="22"/>
        </w:rPr>
        <w:lastRenderedPageBreak/>
        <w:t xml:space="preserve">M. McGovern motioned, R. Haskins seconded and the vote </w:t>
      </w:r>
      <w:r w:rsidR="003C6447" w:rsidRPr="00561063">
        <w:rPr>
          <w:sz w:val="22"/>
          <w:szCs w:val="22"/>
        </w:rPr>
        <w:t xml:space="preserve">4-0 to accept the petitioner’s request to withdraw </w:t>
      </w:r>
      <w:r w:rsidR="008D4055">
        <w:rPr>
          <w:sz w:val="22"/>
          <w:szCs w:val="22"/>
        </w:rPr>
        <w:t>his</w:t>
      </w:r>
      <w:r w:rsidR="003C6447" w:rsidRPr="00561063">
        <w:rPr>
          <w:sz w:val="22"/>
          <w:szCs w:val="22"/>
        </w:rPr>
        <w:t xml:space="preserve"> petition without prejudice on the condition that </w:t>
      </w:r>
      <w:r w:rsidR="007148B5" w:rsidRPr="00561063">
        <w:rPr>
          <w:sz w:val="22"/>
          <w:szCs w:val="22"/>
        </w:rPr>
        <w:t>the</w:t>
      </w:r>
      <w:r w:rsidR="003C6447" w:rsidRPr="00561063">
        <w:rPr>
          <w:sz w:val="22"/>
          <w:szCs w:val="22"/>
        </w:rPr>
        <w:t xml:space="preserve"> request</w:t>
      </w:r>
      <w:r w:rsidR="007148B5" w:rsidRPr="00561063">
        <w:rPr>
          <w:sz w:val="22"/>
          <w:szCs w:val="22"/>
        </w:rPr>
        <w:t xml:space="preserve"> be </w:t>
      </w:r>
      <w:r w:rsidR="0010669C" w:rsidRPr="00561063">
        <w:rPr>
          <w:sz w:val="22"/>
          <w:szCs w:val="22"/>
        </w:rPr>
        <w:t>submitted to the Board</w:t>
      </w:r>
      <w:r w:rsidR="003C6447" w:rsidRPr="00561063">
        <w:rPr>
          <w:sz w:val="22"/>
          <w:szCs w:val="22"/>
        </w:rPr>
        <w:t xml:space="preserve"> in writing.</w:t>
      </w:r>
    </w:p>
    <w:p w:rsidR="00A6133C" w:rsidRPr="00561063" w:rsidRDefault="003C6447" w:rsidP="00940F4A">
      <w:pPr>
        <w:pStyle w:val="BodyText"/>
        <w:rPr>
          <w:sz w:val="22"/>
          <w:szCs w:val="22"/>
        </w:rPr>
      </w:pPr>
      <w:r w:rsidRPr="00561063">
        <w:rPr>
          <w:sz w:val="22"/>
          <w:szCs w:val="22"/>
        </w:rPr>
        <w:t xml:space="preserve">Gianni Romeo </w:t>
      </w:r>
      <w:r w:rsidR="009265FE" w:rsidRPr="00561063">
        <w:rPr>
          <w:sz w:val="22"/>
          <w:szCs w:val="22"/>
        </w:rPr>
        <w:t xml:space="preserve">(Felter’s Mills LLC) </w:t>
      </w:r>
      <w:r w:rsidR="0010669C" w:rsidRPr="00561063">
        <w:rPr>
          <w:sz w:val="22"/>
          <w:szCs w:val="22"/>
        </w:rPr>
        <w:t xml:space="preserve">was present and had thought that he would be able to </w:t>
      </w:r>
      <w:r w:rsidRPr="00561063">
        <w:rPr>
          <w:sz w:val="22"/>
          <w:szCs w:val="22"/>
        </w:rPr>
        <w:t>present</w:t>
      </w:r>
      <w:r w:rsidR="0010669C" w:rsidRPr="00561063">
        <w:rPr>
          <w:sz w:val="22"/>
          <w:szCs w:val="22"/>
        </w:rPr>
        <w:t xml:space="preserve"> new information </w:t>
      </w:r>
      <w:r w:rsidR="009265FE" w:rsidRPr="00561063">
        <w:rPr>
          <w:sz w:val="22"/>
          <w:szCs w:val="22"/>
        </w:rPr>
        <w:t>once</w:t>
      </w:r>
      <w:r w:rsidR="0010669C" w:rsidRPr="00561063">
        <w:rPr>
          <w:sz w:val="22"/>
          <w:szCs w:val="22"/>
        </w:rPr>
        <w:t xml:space="preserve"> the withdrawal was complete</w:t>
      </w:r>
      <w:r w:rsidR="009265FE" w:rsidRPr="00561063">
        <w:rPr>
          <w:sz w:val="22"/>
          <w:szCs w:val="22"/>
        </w:rPr>
        <w:t xml:space="preserve">. </w:t>
      </w:r>
      <w:r w:rsidRPr="00561063">
        <w:rPr>
          <w:sz w:val="22"/>
          <w:szCs w:val="22"/>
        </w:rPr>
        <w:t xml:space="preserve"> </w:t>
      </w:r>
      <w:r w:rsidR="0082587D">
        <w:rPr>
          <w:sz w:val="22"/>
          <w:szCs w:val="22"/>
        </w:rPr>
        <w:t>His intent was to</w:t>
      </w:r>
      <w:r w:rsidR="009265FE" w:rsidRPr="00561063">
        <w:rPr>
          <w:sz w:val="22"/>
          <w:szCs w:val="22"/>
        </w:rPr>
        <w:t xml:space="preserve"> discuss </w:t>
      </w:r>
      <w:r w:rsidR="00D11FAF" w:rsidRPr="00561063">
        <w:rPr>
          <w:sz w:val="22"/>
          <w:szCs w:val="22"/>
        </w:rPr>
        <w:t xml:space="preserve">the </w:t>
      </w:r>
      <w:r w:rsidRPr="00561063">
        <w:rPr>
          <w:sz w:val="22"/>
          <w:szCs w:val="22"/>
        </w:rPr>
        <w:t xml:space="preserve">original plan of land </w:t>
      </w:r>
      <w:r w:rsidR="007148B5" w:rsidRPr="00561063">
        <w:rPr>
          <w:sz w:val="22"/>
          <w:szCs w:val="22"/>
        </w:rPr>
        <w:t>which he had with him</w:t>
      </w:r>
      <w:r w:rsidRPr="00561063">
        <w:rPr>
          <w:sz w:val="22"/>
          <w:szCs w:val="22"/>
        </w:rPr>
        <w:t xml:space="preserve">. </w:t>
      </w:r>
      <w:r w:rsidR="008D4055">
        <w:rPr>
          <w:sz w:val="22"/>
          <w:szCs w:val="22"/>
        </w:rPr>
        <w:t xml:space="preserve">When he asked who he could speak to about his new information, </w:t>
      </w:r>
      <w:r w:rsidRPr="00561063">
        <w:rPr>
          <w:sz w:val="22"/>
          <w:szCs w:val="22"/>
        </w:rPr>
        <w:t xml:space="preserve">McGovern answered that </w:t>
      </w:r>
      <w:r w:rsidR="00561063" w:rsidRPr="00561063">
        <w:rPr>
          <w:sz w:val="22"/>
          <w:szCs w:val="22"/>
        </w:rPr>
        <w:t xml:space="preserve">all </w:t>
      </w:r>
      <w:r w:rsidRPr="00561063">
        <w:rPr>
          <w:sz w:val="22"/>
          <w:szCs w:val="22"/>
        </w:rPr>
        <w:t xml:space="preserve">he needed to do was </w:t>
      </w:r>
      <w:r w:rsidR="00AD3DEE" w:rsidRPr="00561063">
        <w:rPr>
          <w:sz w:val="22"/>
          <w:szCs w:val="22"/>
        </w:rPr>
        <w:t>re-file</w:t>
      </w:r>
      <w:r w:rsidRPr="00561063">
        <w:rPr>
          <w:sz w:val="22"/>
          <w:szCs w:val="22"/>
        </w:rPr>
        <w:t xml:space="preserve">.  </w:t>
      </w:r>
    </w:p>
    <w:p w:rsidR="003C6447" w:rsidRPr="00561063" w:rsidRDefault="003C6447" w:rsidP="00940F4A">
      <w:pPr>
        <w:pStyle w:val="BodyText"/>
        <w:rPr>
          <w:sz w:val="22"/>
          <w:szCs w:val="22"/>
        </w:rPr>
      </w:pPr>
      <w:r w:rsidRPr="00561063">
        <w:rPr>
          <w:sz w:val="22"/>
          <w:szCs w:val="22"/>
        </w:rPr>
        <w:t xml:space="preserve">L. Dahlin </w:t>
      </w:r>
      <w:r w:rsidR="00CE48B7" w:rsidRPr="00561063">
        <w:rPr>
          <w:sz w:val="22"/>
          <w:szCs w:val="22"/>
        </w:rPr>
        <w:t xml:space="preserve">recommended </w:t>
      </w:r>
      <w:r w:rsidRPr="00561063">
        <w:rPr>
          <w:sz w:val="22"/>
          <w:szCs w:val="22"/>
        </w:rPr>
        <w:t xml:space="preserve">that he </w:t>
      </w:r>
      <w:r w:rsidR="007148B5" w:rsidRPr="00561063">
        <w:rPr>
          <w:sz w:val="22"/>
          <w:szCs w:val="22"/>
        </w:rPr>
        <w:t>first research</w:t>
      </w:r>
      <w:r w:rsidRPr="00561063">
        <w:rPr>
          <w:sz w:val="22"/>
          <w:szCs w:val="22"/>
        </w:rPr>
        <w:t xml:space="preserve"> whether </w:t>
      </w:r>
      <w:r w:rsidR="00A6133C" w:rsidRPr="00561063">
        <w:rPr>
          <w:sz w:val="22"/>
          <w:szCs w:val="22"/>
        </w:rPr>
        <w:t xml:space="preserve">or not </w:t>
      </w:r>
      <w:r w:rsidRPr="00561063">
        <w:rPr>
          <w:sz w:val="22"/>
          <w:szCs w:val="22"/>
        </w:rPr>
        <w:t xml:space="preserve">he could </w:t>
      </w:r>
      <w:r w:rsidR="00561063" w:rsidRPr="00561063">
        <w:rPr>
          <w:sz w:val="22"/>
          <w:szCs w:val="22"/>
        </w:rPr>
        <w:t xml:space="preserve">actually </w:t>
      </w:r>
      <w:r w:rsidRPr="00561063">
        <w:rPr>
          <w:sz w:val="22"/>
          <w:szCs w:val="22"/>
        </w:rPr>
        <w:t xml:space="preserve">revert back to the original plan </w:t>
      </w:r>
      <w:r w:rsidR="00A6133C" w:rsidRPr="00561063">
        <w:rPr>
          <w:sz w:val="22"/>
          <w:szCs w:val="22"/>
        </w:rPr>
        <w:t xml:space="preserve">as he </w:t>
      </w:r>
      <w:r w:rsidR="00C86C19">
        <w:rPr>
          <w:sz w:val="22"/>
          <w:szCs w:val="22"/>
        </w:rPr>
        <w:t xml:space="preserve">hoped, </w:t>
      </w:r>
      <w:r w:rsidR="005D405D" w:rsidRPr="00561063">
        <w:rPr>
          <w:sz w:val="22"/>
          <w:szCs w:val="22"/>
        </w:rPr>
        <w:t xml:space="preserve">noting that she did not </w:t>
      </w:r>
      <w:r w:rsidR="008D4055">
        <w:rPr>
          <w:sz w:val="22"/>
          <w:szCs w:val="22"/>
        </w:rPr>
        <w:t>believe that he could</w:t>
      </w:r>
      <w:r w:rsidR="007148B5" w:rsidRPr="00561063">
        <w:rPr>
          <w:sz w:val="22"/>
          <w:szCs w:val="22"/>
        </w:rPr>
        <w:t xml:space="preserve"> because </w:t>
      </w:r>
      <w:r w:rsidR="008D4055">
        <w:rPr>
          <w:sz w:val="22"/>
          <w:szCs w:val="22"/>
        </w:rPr>
        <w:t>the land had been</w:t>
      </w:r>
      <w:r w:rsidR="005D405D" w:rsidRPr="00561063">
        <w:rPr>
          <w:sz w:val="22"/>
          <w:szCs w:val="22"/>
        </w:rPr>
        <w:t xml:space="preserve"> already</w:t>
      </w:r>
      <w:r w:rsidR="009265FE" w:rsidRPr="00561063">
        <w:rPr>
          <w:sz w:val="22"/>
          <w:szCs w:val="22"/>
        </w:rPr>
        <w:t xml:space="preserve"> legally</w:t>
      </w:r>
      <w:r w:rsidR="007148B5" w:rsidRPr="00561063">
        <w:rPr>
          <w:sz w:val="22"/>
          <w:szCs w:val="22"/>
        </w:rPr>
        <w:t xml:space="preserve"> </w:t>
      </w:r>
      <w:r w:rsidRPr="00561063">
        <w:rPr>
          <w:sz w:val="22"/>
          <w:szCs w:val="22"/>
        </w:rPr>
        <w:t xml:space="preserve">subdivided </w:t>
      </w:r>
      <w:r w:rsidR="005D405D" w:rsidRPr="00561063">
        <w:rPr>
          <w:sz w:val="22"/>
          <w:szCs w:val="22"/>
        </w:rPr>
        <w:t>differently and the plan he wanted to use no longer existed. She added</w:t>
      </w:r>
      <w:r w:rsidR="00A6133C" w:rsidRPr="00561063">
        <w:rPr>
          <w:sz w:val="22"/>
          <w:szCs w:val="22"/>
        </w:rPr>
        <w:t xml:space="preserve"> that the Board was giving him the opportunity to find out what </w:t>
      </w:r>
      <w:r w:rsidR="00CE48B7" w:rsidRPr="00561063">
        <w:rPr>
          <w:sz w:val="22"/>
          <w:szCs w:val="22"/>
        </w:rPr>
        <w:t>could potentially be done</w:t>
      </w:r>
      <w:r w:rsidR="00A6133C" w:rsidRPr="00561063">
        <w:rPr>
          <w:sz w:val="22"/>
          <w:szCs w:val="22"/>
        </w:rPr>
        <w:t xml:space="preserve"> and </w:t>
      </w:r>
      <w:r w:rsidR="005D405D" w:rsidRPr="00561063">
        <w:rPr>
          <w:sz w:val="22"/>
          <w:szCs w:val="22"/>
        </w:rPr>
        <w:t>then</w:t>
      </w:r>
      <w:r w:rsidR="00CE48B7" w:rsidRPr="00561063">
        <w:rPr>
          <w:sz w:val="22"/>
          <w:szCs w:val="22"/>
        </w:rPr>
        <w:t xml:space="preserve"> if needed</w:t>
      </w:r>
      <w:r w:rsidR="008D4055">
        <w:rPr>
          <w:sz w:val="22"/>
          <w:szCs w:val="22"/>
        </w:rPr>
        <w:t>,</w:t>
      </w:r>
      <w:r w:rsidR="00C86C19">
        <w:rPr>
          <w:sz w:val="22"/>
          <w:szCs w:val="22"/>
        </w:rPr>
        <w:t xml:space="preserve"> </w:t>
      </w:r>
      <w:r w:rsidR="008D4055">
        <w:rPr>
          <w:sz w:val="22"/>
          <w:szCs w:val="22"/>
        </w:rPr>
        <w:t>come back</w:t>
      </w:r>
      <w:r w:rsidR="005D405D" w:rsidRPr="00561063">
        <w:rPr>
          <w:sz w:val="22"/>
          <w:szCs w:val="22"/>
        </w:rPr>
        <w:t>.</w:t>
      </w:r>
    </w:p>
    <w:p w:rsidR="002D49E7" w:rsidRPr="00561063" w:rsidRDefault="002D49E7" w:rsidP="00940F4A">
      <w:pPr>
        <w:pStyle w:val="BodyText"/>
        <w:rPr>
          <w:sz w:val="22"/>
          <w:szCs w:val="22"/>
          <w:u w:val="single"/>
        </w:rPr>
      </w:pPr>
    </w:p>
    <w:p w:rsidR="00772251" w:rsidRPr="00561063" w:rsidRDefault="00252468" w:rsidP="00940F4A">
      <w:pPr>
        <w:pStyle w:val="BodyText"/>
        <w:rPr>
          <w:b/>
          <w:sz w:val="22"/>
          <w:szCs w:val="22"/>
          <w:u w:val="single"/>
        </w:rPr>
      </w:pPr>
      <w:r w:rsidRPr="00561063">
        <w:rPr>
          <w:b/>
          <w:sz w:val="22"/>
          <w:szCs w:val="22"/>
          <w:u w:val="single"/>
        </w:rPr>
        <w:t>Meeting Minutes:</w:t>
      </w:r>
    </w:p>
    <w:p w:rsidR="00252468" w:rsidRPr="00561063" w:rsidRDefault="002D49E7" w:rsidP="00940F4A">
      <w:pPr>
        <w:pStyle w:val="BodyText"/>
        <w:rPr>
          <w:sz w:val="22"/>
          <w:szCs w:val="22"/>
        </w:rPr>
      </w:pPr>
      <w:r w:rsidRPr="00561063">
        <w:rPr>
          <w:sz w:val="22"/>
          <w:szCs w:val="22"/>
        </w:rPr>
        <w:t>J. Fen</w:t>
      </w:r>
      <w:r w:rsidR="00D06C9B" w:rsidRPr="00561063">
        <w:rPr>
          <w:sz w:val="22"/>
          <w:szCs w:val="22"/>
        </w:rPr>
        <w:t>uc</w:t>
      </w:r>
      <w:r w:rsidRPr="00561063">
        <w:rPr>
          <w:sz w:val="22"/>
          <w:szCs w:val="22"/>
        </w:rPr>
        <w:t>cio</w:t>
      </w:r>
      <w:r w:rsidR="00252468" w:rsidRPr="00561063">
        <w:rPr>
          <w:sz w:val="22"/>
          <w:szCs w:val="22"/>
        </w:rPr>
        <w:t xml:space="preserve"> motioned, M. McGovern seconded and the vote unanimous to approve the </w:t>
      </w:r>
      <w:r w:rsidRPr="00561063">
        <w:rPr>
          <w:sz w:val="22"/>
          <w:szCs w:val="22"/>
        </w:rPr>
        <w:t>February 5</w:t>
      </w:r>
      <w:r w:rsidR="00252468" w:rsidRPr="00561063">
        <w:rPr>
          <w:sz w:val="22"/>
          <w:szCs w:val="22"/>
        </w:rPr>
        <w:t>, 201</w:t>
      </w:r>
      <w:r w:rsidRPr="00561063">
        <w:rPr>
          <w:sz w:val="22"/>
          <w:szCs w:val="22"/>
        </w:rPr>
        <w:t>5</w:t>
      </w:r>
      <w:r w:rsidR="00252468" w:rsidRPr="00561063">
        <w:rPr>
          <w:sz w:val="22"/>
          <w:szCs w:val="22"/>
        </w:rPr>
        <w:t xml:space="preserve"> meeting minutes as presented.</w:t>
      </w:r>
    </w:p>
    <w:p w:rsidR="00252468" w:rsidRPr="00561063" w:rsidRDefault="00252468" w:rsidP="00940F4A">
      <w:pPr>
        <w:pStyle w:val="BodyText"/>
        <w:rPr>
          <w:sz w:val="22"/>
          <w:szCs w:val="22"/>
        </w:rPr>
      </w:pPr>
    </w:p>
    <w:p w:rsidR="004A2FCE" w:rsidRPr="00561063" w:rsidRDefault="00B50DCD" w:rsidP="002D49E7">
      <w:pPr>
        <w:pStyle w:val="BodyText"/>
        <w:rPr>
          <w:sz w:val="22"/>
          <w:szCs w:val="22"/>
          <w:u w:val="single"/>
        </w:rPr>
      </w:pPr>
      <w:r w:rsidRPr="00561063">
        <w:rPr>
          <w:b/>
          <w:sz w:val="22"/>
          <w:szCs w:val="22"/>
          <w:u w:val="single"/>
        </w:rPr>
        <w:t xml:space="preserve">Decision: </w:t>
      </w:r>
      <w:r w:rsidR="002D49E7" w:rsidRPr="00561063">
        <w:rPr>
          <w:b/>
          <w:sz w:val="22"/>
          <w:szCs w:val="22"/>
          <w:u w:val="single"/>
        </w:rPr>
        <w:t>171 Worcester Prov. Turnpike, Galaxy Sutton, LLC</w:t>
      </w:r>
    </w:p>
    <w:p w:rsidR="00C86C19" w:rsidRDefault="00C86C19" w:rsidP="00940F4A">
      <w:pPr>
        <w:pStyle w:val="BodyText"/>
        <w:rPr>
          <w:sz w:val="22"/>
          <w:szCs w:val="22"/>
        </w:rPr>
      </w:pPr>
    </w:p>
    <w:p w:rsidR="007205B7" w:rsidRPr="00561063" w:rsidRDefault="002D49E7" w:rsidP="00940F4A">
      <w:pPr>
        <w:pStyle w:val="BodyText"/>
        <w:rPr>
          <w:sz w:val="22"/>
          <w:szCs w:val="22"/>
        </w:rPr>
      </w:pPr>
      <w:r w:rsidRPr="00561063">
        <w:rPr>
          <w:sz w:val="22"/>
          <w:szCs w:val="22"/>
        </w:rPr>
        <w:t>M. McGovern motioned and R. Haskins seconded to approve the sign variances as requested for Galaxy Sutton LLC</w:t>
      </w:r>
      <w:r w:rsidR="00C86C19">
        <w:rPr>
          <w:sz w:val="22"/>
          <w:szCs w:val="22"/>
        </w:rPr>
        <w:t>.</w:t>
      </w:r>
    </w:p>
    <w:p w:rsidR="00215921" w:rsidRPr="00561063" w:rsidRDefault="002D49E7" w:rsidP="00940F4A">
      <w:pPr>
        <w:pStyle w:val="BodyText"/>
        <w:rPr>
          <w:sz w:val="22"/>
          <w:szCs w:val="22"/>
        </w:rPr>
      </w:pPr>
      <w:r w:rsidRPr="00561063">
        <w:rPr>
          <w:sz w:val="22"/>
          <w:szCs w:val="22"/>
        </w:rPr>
        <w:t xml:space="preserve">Discussion: </w:t>
      </w:r>
    </w:p>
    <w:p w:rsidR="002D49E7" w:rsidRPr="00561063" w:rsidRDefault="002D49E7" w:rsidP="00215921">
      <w:pPr>
        <w:pStyle w:val="BodyText"/>
        <w:numPr>
          <w:ilvl w:val="0"/>
          <w:numId w:val="10"/>
        </w:numPr>
        <w:rPr>
          <w:sz w:val="22"/>
          <w:szCs w:val="22"/>
        </w:rPr>
      </w:pPr>
      <w:r w:rsidRPr="00561063">
        <w:rPr>
          <w:sz w:val="22"/>
          <w:szCs w:val="22"/>
        </w:rPr>
        <w:t xml:space="preserve">The Board </w:t>
      </w:r>
      <w:r w:rsidR="00215921" w:rsidRPr="00561063">
        <w:rPr>
          <w:sz w:val="22"/>
          <w:szCs w:val="22"/>
        </w:rPr>
        <w:t>found</w:t>
      </w:r>
      <w:r w:rsidRPr="00561063">
        <w:rPr>
          <w:sz w:val="22"/>
          <w:szCs w:val="22"/>
        </w:rPr>
        <w:t xml:space="preserve"> that they </w:t>
      </w:r>
      <w:r w:rsidR="00215921" w:rsidRPr="00561063">
        <w:rPr>
          <w:sz w:val="22"/>
          <w:szCs w:val="22"/>
        </w:rPr>
        <w:t>could</w:t>
      </w:r>
      <w:r w:rsidR="00AD3DEE">
        <w:rPr>
          <w:sz w:val="22"/>
          <w:szCs w:val="22"/>
        </w:rPr>
        <w:t xml:space="preserve"> not approve the original proposed signage but could</w:t>
      </w:r>
      <w:r w:rsidR="00215921" w:rsidRPr="00561063">
        <w:rPr>
          <w:sz w:val="22"/>
          <w:szCs w:val="22"/>
        </w:rPr>
        <w:t xml:space="preserve"> approve the </w:t>
      </w:r>
      <w:r w:rsidR="00C86C19">
        <w:rPr>
          <w:sz w:val="22"/>
          <w:szCs w:val="22"/>
        </w:rPr>
        <w:t>“</w:t>
      </w:r>
      <w:r w:rsidR="00215921" w:rsidRPr="00561063">
        <w:rPr>
          <w:sz w:val="22"/>
          <w:szCs w:val="22"/>
        </w:rPr>
        <w:t>redesigned</w:t>
      </w:r>
      <w:r w:rsidR="00C86C19">
        <w:rPr>
          <w:sz w:val="22"/>
          <w:szCs w:val="22"/>
        </w:rPr>
        <w:t>”</w:t>
      </w:r>
      <w:r w:rsidR="00215921" w:rsidRPr="00561063">
        <w:rPr>
          <w:sz w:val="22"/>
          <w:szCs w:val="22"/>
        </w:rPr>
        <w:t xml:space="preserve"> </w:t>
      </w:r>
      <w:r w:rsidRPr="00561063">
        <w:rPr>
          <w:sz w:val="22"/>
          <w:szCs w:val="22"/>
        </w:rPr>
        <w:t>Rte 146</w:t>
      </w:r>
      <w:r w:rsidR="00C86C19">
        <w:rPr>
          <w:sz w:val="22"/>
          <w:szCs w:val="22"/>
        </w:rPr>
        <w:t>N</w:t>
      </w:r>
      <w:r w:rsidRPr="00561063">
        <w:rPr>
          <w:sz w:val="22"/>
          <w:szCs w:val="22"/>
        </w:rPr>
        <w:t xml:space="preserve"> Free standing </w:t>
      </w:r>
      <w:r w:rsidR="0086047B" w:rsidRPr="00561063">
        <w:rPr>
          <w:sz w:val="22"/>
          <w:szCs w:val="22"/>
        </w:rPr>
        <w:t xml:space="preserve">internally illuminated </w:t>
      </w:r>
      <w:r w:rsidR="00C86C19">
        <w:rPr>
          <w:sz w:val="22"/>
          <w:szCs w:val="22"/>
        </w:rPr>
        <w:t xml:space="preserve">multi tenant </w:t>
      </w:r>
      <w:r w:rsidRPr="00561063">
        <w:rPr>
          <w:sz w:val="22"/>
          <w:szCs w:val="22"/>
        </w:rPr>
        <w:t xml:space="preserve">sign </w:t>
      </w:r>
      <w:r w:rsidR="00807BDC">
        <w:rPr>
          <w:sz w:val="22"/>
          <w:szCs w:val="22"/>
        </w:rPr>
        <w:t xml:space="preserve">as they </w:t>
      </w:r>
      <w:r w:rsidRPr="00561063">
        <w:rPr>
          <w:sz w:val="22"/>
          <w:szCs w:val="22"/>
        </w:rPr>
        <w:t>felt i</w:t>
      </w:r>
      <w:r w:rsidR="00215921" w:rsidRPr="00561063">
        <w:rPr>
          <w:sz w:val="22"/>
          <w:szCs w:val="22"/>
        </w:rPr>
        <w:t>t</w:t>
      </w:r>
      <w:r w:rsidRPr="00561063">
        <w:rPr>
          <w:sz w:val="22"/>
          <w:szCs w:val="22"/>
        </w:rPr>
        <w:t xml:space="preserve"> was much more appropriately sized</w:t>
      </w:r>
      <w:r w:rsidR="00215921" w:rsidRPr="00561063">
        <w:rPr>
          <w:sz w:val="22"/>
          <w:szCs w:val="22"/>
        </w:rPr>
        <w:t xml:space="preserve"> </w:t>
      </w:r>
      <w:r w:rsidR="00C86C19">
        <w:rPr>
          <w:sz w:val="22"/>
          <w:szCs w:val="22"/>
        </w:rPr>
        <w:t xml:space="preserve">for the area </w:t>
      </w:r>
      <w:r w:rsidR="00215921" w:rsidRPr="00561063">
        <w:rPr>
          <w:sz w:val="22"/>
          <w:szCs w:val="22"/>
        </w:rPr>
        <w:t>at 252-sq.feet</w:t>
      </w:r>
      <w:r w:rsidRPr="00561063">
        <w:rPr>
          <w:sz w:val="22"/>
          <w:szCs w:val="22"/>
        </w:rPr>
        <w:t>.</w:t>
      </w:r>
      <w:r w:rsidR="00C86C19">
        <w:rPr>
          <w:sz w:val="22"/>
          <w:szCs w:val="22"/>
        </w:rPr>
        <w:t xml:space="preserve"> </w:t>
      </w:r>
    </w:p>
    <w:p w:rsidR="00215921" w:rsidRPr="00561063" w:rsidRDefault="00215921" w:rsidP="00215921">
      <w:pPr>
        <w:pStyle w:val="BodyText"/>
        <w:numPr>
          <w:ilvl w:val="0"/>
          <w:numId w:val="10"/>
        </w:numPr>
        <w:rPr>
          <w:sz w:val="22"/>
          <w:szCs w:val="22"/>
        </w:rPr>
      </w:pPr>
      <w:r w:rsidRPr="00561063">
        <w:rPr>
          <w:sz w:val="22"/>
          <w:szCs w:val="22"/>
        </w:rPr>
        <w:t xml:space="preserve">The Board found that they could </w:t>
      </w:r>
      <w:r w:rsidR="00807BDC">
        <w:rPr>
          <w:sz w:val="22"/>
          <w:szCs w:val="22"/>
        </w:rPr>
        <w:t xml:space="preserve">not </w:t>
      </w:r>
      <w:r w:rsidRPr="00561063">
        <w:rPr>
          <w:sz w:val="22"/>
          <w:szCs w:val="22"/>
        </w:rPr>
        <w:t xml:space="preserve">approve the second freestanding </w:t>
      </w:r>
      <w:r w:rsidR="0086047B" w:rsidRPr="00561063">
        <w:rPr>
          <w:sz w:val="22"/>
          <w:szCs w:val="22"/>
        </w:rPr>
        <w:t xml:space="preserve">internally illuminated </w:t>
      </w:r>
      <w:r w:rsidR="00C86C19">
        <w:rPr>
          <w:sz w:val="22"/>
          <w:szCs w:val="22"/>
        </w:rPr>
        <w:t xml:space="preserve"> multi tenant </w:t>
      </w:r>
      <w:r w:rsidRPr="00561063">
        <w:rPr>
          <w:sz w:val="22"/>
          <w:szCs w:val="22"/>
        </w:rPr>
        <w:t xml:space="preserve">sign located at the Boston Road entrance </w:t>
      </w:r>
      <w:r w:rsidR="00473CC2">
        <w:rPr>
          <w:sz w:val="22"/>
          <w:szCs w:val="22"/>
        </w:rPr>
        <w:t xml:space="preserve">as </w:t>
      </w:r>
      <w:r w:rsidR="00807BDC">
        <w:rPr>
          <w:sz w:val="22"/>
          <w:szCs w:val="22"/>
        </w:rPr>
        <w:t xml:space="preserve">proposed but could approve the </w:t>
      </w:r>
      <w:r w:rsidR="00C86C19">
        <w:rPr>
          <w:sz w:val="22"/>
          <w:szCs w:val="22"/>
        </w:rPr>
        <w:t xml:space="preserve">redesigned </w:t>
      </w:r>
      <w:r w:rsidRPr="00561063">
        <w:rPr>
          <w:sz w:val="22"/>
          <w:szCs w:val="22"/>
        </w:rPr>
        <w:t xml:space="preserve">monument </w:t>
      </w:r>
      <w:r w:rsidR="0086047B" w:rsidRPr="00561063">
        <w:rPr>
          <w:sz w:val="22"/>
          <w:szCs w:val="22"/>
        </w:rPr>
        <w:t>style</w:t>
      </w:r>
      <w:r w:rsidR="00C86C19">
        <w:rPr>
          <w:sz w:val="22"/>
          <w:szCs w:val="22"/>
        </w:rPr>
        <w:t xml:space="preserve"> sign</w:t>
      </w:r>
      <w:r w:rsidR="0086047B" w:rsidRPr="00561063">
        <w:rPr>
          <w:sz w:val="22"/>
          <w:szCs w:val="22"/>
        </w:rPr>
        <w:t xml:space="preserve"> consisting of (130)</w:t>
      </w:r>
      <w:r w:rsidR="00C86C19">
        <w:rPr>
          <w:sz w:val="22"/>
          <w:szCs w:val="22"/>
        </w:rPr>
        <w:t xml:space="preserve"> sq</w:t>
      </w:r>
      <w:r w:rsidRPr="00561063">
        <w:rPr>
          <w:sz w:val="22"/>
          <w:szCs w:val="22"/>
        </w:rPr>
        <w:t>ft</w:t>
      </w:r>
      <w:r w:rsidR="00473CC2">
        <w:rPr>
          <w:sz w:val="22"/>
          <w:szCs w:val="22"/>
        </w:rPr>
        <w:t>.</w:t>
      </w:r>
    </w:p>
    <w:p w:rsidR="0086047B" w:rsidRPr="00561063" w:rsidRDefault="00BA158B" w:rsidP="00BA158B">
      <w:pPr>
        <w:pStyle w:val="BodyText"/>
        <w:numPr>
          <w:ilvl w:val="0"/>
          <w:numId w:val="10"/>
        </w:numPr>
        <w:rPr>
          <w:sz w:val="22"/>
          <w:szCs w:val="22"/>
        </w:rPr>
      </w:pPr>
      <w:r w:rsidRPr="00561063">
        <w:rPr>
          <w:sz w:val="22"/>
          <w:szCs w:val="22"/>
        </w:rPr>
        <w:t>The Board found that they could approve the (176) sqft internally illuminated grocery store front wall sign(s) as requested.</w:t>
      </w:r>
    </w:p>
    <w:p w:rsidR="00BA158B" w:rsidRPr="00561063" w:rsidRDefault="00BA158B" w:rsidP="00BA158B">
      <w:pPr>
        <w:pStyle w:val="BodyText"/>
        <w:numPr>
          <w:ilvl w:val="0"/>
          <w:numId w:val="10"/>
        </w:numPr>
        <w:rPr>
          <w:sz w:val="22"/>
          <w:szCs w:val="22"/>
        </w:rPr>
      </w:pPr>
      <w:r w:rsidRPr="00561063">
        <w:rPr>
          <w:sz w:val="22"/>
          <w:szCs w:val="22"/>
        </w:rPr>
        <w:t>The Board found that they could approve the (68.3) sqft internally il</w:t>
      </w:r>
      <w:r w:rsidR="00C86C19">
        <w:rPr>
          <w:sz w:val="22"/>
          <w:szCs w:val="22"/>
        </w:rPr>
        <w:t>l</w:t>
      </w:r>
      <w:r w:rsidRPr="00561063">
        <w:rPr>
          <w:sz w:val="22"/>
          <w:szCs w:val="22"/>
        </w:rPr>
        <w:t xml:space="preserve">uminated grocery Store sign mounted on the north side of the </w:t>
      </w:r>
      <w:r w:rsidR="00223288" w:rsidRPr="00561063">
        <w:rPr>
          <w:sz w:val="22"/>
          <w:szCs w:val="22"/>
        </w:rPr>
        <w:t>Grocery Store</w:t>
      </w:r>
      <w:r w:rsidRPr="00561063">
        <w:rPr>
          <w:sz w:val="22"/>
          <w:szCs w:val="22"/>
        </w:rPr>
        <w:t xml:space="preserve"> as requested.</w:t>
      </w:r>
    </w:p>
    <w:p w:rsidR="008D4055" w:rsidRDefault="008D4055" w:rsidP="00BA158B">
      <w:pPr>
        <w:pStyle w:val="BodyText"/>
        <w:rPr>
          <w:sz w:val="22"/>
          <w:szCs w:val="22"/>
        </w:rPr>
      </w:pPr>
    </w:p>
    <w:p w:rsidR="003E0B4E" w:rsidRPr="00561063" w:rsidRDefault="00223288" w:rsidP="00BA158B">
      <w:pPr>
        <w:pStyle w:val="BodyText"/>
        <w:rPr>
          <w:sz w:val="22"/>
          <w:szCs w:val="22"/>
        </w:rPr>
      </w:pPr>
      <w:r w:rsidRPr="00561063">
        <w:rPr>
          <w:sz w:val="22"/>
          <w:szCs w:val="22"/>
        </w:rPr>
        <w:t>J. Fenuccio amended the motion to approve</w:t>
      </w:r>
      <w:r w:rsidR="00473CC2">
        <w:rPr>
          <w:sz w:val="22"/>
          <w:szCs w:val="22"/>
        </w:rPr>
        <w:t xml:space="preserve"> the following</w:t>
      </w:r>
      <w:r w:rsidR="003E0B4E" w:rsidRPr="00561063">
        <w:rPr>
          <w:sz w:val="22"/>
          <w:szCs w:val="22"/>
        </w:rPr>
        <w:t>:</w:t>
      </w:r>
      <w:r w:rsidRPr="00561063">
        <w:rPr>
          <w:sz w:val="22"/>
          <w:szCs w:val="22"/>
        </w:rPr>
        <w:t xml:space="preserve"> </w:t>
      </w:r>
    </w:p>
    <w:p w:rsidR="003E0B4E" w:rsidRPr="00561063" w:rsidRDefault="00473CC2" w:rsidP="003E0B4E">
      <w:pPr>
        <w:pStyle w:val="BodyText"/>
        <w:numPr>
          <w:ilvl w:val="0"/>
          <w:numId w:val="11"/>
        </w:numPr>
        <w:rPr>
          <w:sz w:val="22"/>
          <w:szCs w:val="22"/>
        </w:rPr>
      </w:pPr>
      <w:r>
        <w:rPr>
          <w:sz w:val="22"/>
          <w:szCs w:val="22"/>
        </w:rPr>
        <w:t>A</w:t>
      </w:r>
      <w:r w:rsidR="00223288" w:rsidRPr="00561063">
        <w:rPr>
          <w:sz w:val="22"/>
          <w:szCs w:val="22"/>
        </w:rPr>
        <w:t xml:space="preserve"> (252)</w:t>
      </w:r>
      <w:r w:rsidR="003E0B4E" w:rsidRPr="00561063">
        <w:rPr>
          <w:sz w:val="22"/>
          <w:szCs w:val="22"/>
        </w:rPr>
        <w:t xml:space="preserve"> </w:t>
      </w:r>
      <w:r w:rsidR="00223288" w:rsidRPr="00561063">
        <w:rPr>
          <w:sz w:val="22"/>
          <w:szCs w:val="22"/>
        </w:rPr>
        <w:t>sq</w:t>
      </w:r>
      <w:r w:rsidR="003E0B4E" w:rsidRPr="00561063">
        <w:rPr>
          <w:sz w:val="22"/>
          <w:szCs w:val="22"/>
        </w:rPr>
        <w:t>ft</w:t>
      </w:r>
      <w:r w:rsidR="00223288" w:rsidRPr="00561063">
        <w:rPr>
          <w:sz w:val="22"/>
          <w:szCs w:val="22"/>
        </w:rPr>
        <w:t xml:space="preserve">  Rte</w:t>
      </w:r>
      <w:r w:rsidR="003E0B4E" w:rsidRPr="00561063">
        <w:rPr>
          <w:sz w:val="22"/>
          <w:szCs w:val="22"/>
        </w:rPr>
        <w:t>. 146</w:t>
      </w:r>
      <w:r w:rsidR="00223288" w:rsidRPr="00561063">
        <w:rPr>
          <w:sz w:val="22"/>
          <w:szCs w:val="22"/>
        </w:rPr>
        <w:t xml:space="preserve">N </w:t>
      </w:r>
      <w:r w:rsidR="003E0B4E" w:rsidRPr="00561063">
        <w:rPr>
          <w:sz w:val="22"/>
          <w:szCs w:val="22"/>
        </w:rPr>
        <w:t>f</w:t>
      </w:r>
      <w:r w:rsidR="00223288" w:rsidRPr="00561063">
        <w:rPr>
          <w:sz w:val="22"/>
          <w:szCs w:val="22"/>
        </w:rPr>
        <w:t xml:space="preserve">reestanding sign as shown in Figure 4, </w:t>
      </w:r>
      <w:r w:rsidR="003E0B4E" w:rsidRPr="00561063">
        <w:rPr>
          <w:sz w:val="22"/>
          <w:szCs w:val="22"/>
        </w:rPr>
        <w:t xml:space="preserve"> titled </w:t>
      </w:r>
      <w:r w:rsidR="00223288" w:rsidRPr="00561063">
        <w:rPr>
          <w:sz w:val="22"/>
          <w:szCs w:val="22"/>
        </w:rPr>
        <w:t>Pleasant Valley C</w:t>
      </w:r>
      <w:r w:rsidR="003E0B4E" w:rsidRPr="00561063">
        <w:rPr>
          <w:sz w:val="22"/>
          <w:szCs w:val="22"/>
        </w:rPr>
        <w:t>ro</w:t>
      </w:r>
      <w:r w:rsidR="00223288" w:rsidRPr="00561063">
        <w:rPr>
          <w:sz w:val="22"/>
          <w:szCs w:val="22"/>
        </w:rPr>
        <w:t xml:space="preserve">ssing Rte 146 Main ID Sign Alternate Design dated February 10, 2015, and drawn by Mid Point Engineering &amp; Consulting. </w:t>
      </w:r>
    </w:p>
    <w:p w:rsidR="003E0B4E" w:rsidRPr="00561063" w:rsidRDefault="00473CC2" w:rsidP="003E0B4E">
      <w:pPr>
        <w:pStyle w:val="BodyText"/>
        <w:numPr>
          <w:ilvl w:val="0"/>
          <w:numId w:val="11"/>
        </w:numPr>
        <w:rPr>
          <w:sz w:val="22"/>
          <w:szCs w:val="22"/>
        </w:rPr>
      </w:pPr>
      <w:r>
        <w:rPr>
          <w:sz w:val="22"/>
          <w:szCs w:val="22"/>
        </w:rPr>
        <w:t xml:space="preserve">A  </w:t>
      </w:r>
      <w:r w:rsidR="00223288" w:rsidRPr="00561063">
        <w:rPr>
          <w:sz w:val="22"/>
          <w:szCs w:val="22"/>
        </w:rPr>
        <w:t>second (130) sqft</w:t>
      </w:r>
      <w:r w:rsidR="003E0B4E" w:rsidRPr="00561063">
        <w:rPr>
          <w:sz w:val="22"/>
          <w:szCs w:val="22"/>
        </w:rPr>
        <w:t xml:space="preserve"> </w:t>
      </w:r>
      <w:r w:rsidR="00223288" w:rsidRPr="00561063">
        <w:rPr>
          <w:sz w:val="22"/>
          <w:szCs w:val="22"/>
        </w:rPr>
        <w:t xml:space="preserve">free standing internally illuminated sign located at the Boston Road entrance </w:t>
      </w:r>
      <w:r w:rsidR="003E0B4E" w:rsidRPr="00561063">
        <w:rPr>
          <w:sz w:val="22"/>
          <w:szCs w:val="22"/>
        </w:rPr>
        <w:t xml:space="preserve">and as shown as figure #3 from Mid </w:t>
      </w:r>
      <w:r w:rsidR="008D4055">
        <w:rPr>
          <w:sz w:val="22"/>
          <w:szCs w:val="22"/>
        </w:rPr>
        <w:t>P</w:t>
      </w:r>
      <w:r w:rsidR="003E0B4E" w:rsidRPr="00561063">
        <w:rPr>
          <w:sz w:val="22"/>
          <w:szCs w:val="22"/>
        </w:rPr>
        <w:t xml:space="preserve">oint Engineering &amp; Consulting, </w:t>
      </w:r>
    </w:p>
    <w:p w:rsidR="003E0B4E" w:rsidRPr="00561063" w:rsidRDefault="00473CC2" w:rsidP="003E0B4E">
      <w:pPr>
        <w:pStyle w:val="BodyText"/>
        <w:numPr>
          <w:ilvl w:val="0"/>
          <w:numId w:val="11"/>
        </w:numPr>
        <w:rPr>
          <w:sz w:val="22"/>
          <w:szCs w:val="22"/>
        </w:rPr>
      </w:pPr>
      <w:r>
        <w:rPr>
          <w:sz w:val="22"/>
          <w:szCs w:val="22"/>
        </w:rPr>
        <w:t xml:space="preserve">A </w:t>
      </w:r>
      <w:r w:rsidR="003E0B4E" w:rsidRPr="00561063">
        <w:rPr>
          <w:sz w:val="22"/>
          <w:szCs w:val="22"/>
        </w:rPr>
        <w:t xml:space="preserve"> (176) sqft internally illuminated grocery store front wall sign, and </w:t>
      </w:r>
    </w:p>
    <w:p w:rsidR="00BA158B" w:rsidRPr="00561063" w:rsidRDefault="00473CC2" w:rsidP="003E0B4E">
      <w:pPr>
        <w:pStyle w:val="BodyText"/>
        <w:numPr>
          <w:ilvl w:val="0"/>
          <w:numId w:val="11"/>
        </w:numPr>
        <w:rPr>
          <w:sz w:val="22"/>
          <w:szCs w:val="22"/>
        </w:rPr>
      </w:pPr>
      <w:r>
        <w:rPr>
          <w:sz w:val="22"/>
          <w:szCs w:val="22"/>
        </w:rPr>
        <w:t xml:space="preserve">A </w:t>
      </w:r>
      <w:r w:rsidR="003E0B4E" w:rsidRPr="00561063">
        <w:rPr>
          <w:sz w:val="22"/>
          <w:szCs w:val="22"/>
        </w:rPr>
        <w:t>second (68.3)</w:t>
      </w:r>
      <w:r w:rsidR="00AD3DEE">
        <w:rPr>
          <w:sz w:val="22"/>
          <w:szCs w:val="22"/>
        </w:rPr>
        <w:t xml:space="preserve"> </w:t>
      </w:r>
      <w:r w:rsidR="003E0B4E" w:rsidRPr="00561063">
        <w:rPr>
          <w:sz w:val="22"/>
          <w:szCs w:val="22"/>
        </w:rPr>
        <w:t xml:space="preserve">sqft. internally illuminated wall sign to be mounted on the north side of the grocery store. </w:t>
      </w:r>
    </w:p>
    <w:p w:rsidR="00473CC2" w:rsidRDefault="00473CC2" w:rsidP="00940F4A">
      <w:pPr>
        <w:pStyle w:val="BodyText"/>
        <w:rPr>
          <w:sz w:val="22"/>
          <w:szCs w:val="22"/>
        </w:rPr>
      </w:pPr>
    </w:p>
    <w:p w:rsidR="0086047B" w:rsidRPr="00561063" w:rsidRDefault="003E0B4E" w:rsidP="00940F4A">
      <w:pPr>
        <w:pStyle w:val="BodyText"/>
        <w:rPr>
          <w:sz w:val="22"/>
          <w:szCs w:val="22"/>
        </w:rPr>
      </w:pPr>
      <w:r w:rsidRPr="00561063">
        <w:rPr>
          <w:sz w:val="22"/>
          <w:szCs w:val="22"/>
        </w:rPr>
        <w:t>2</w:t>
      </w:r>
      <w:r w:rsidRPr="00561063">
        <w:rPr>
          <w:sz w:val="22"/>
          <w:szCs w:val="22"/>
          <w:vertAlign w:val="superscript"/>
        </w:rPr>
        <w:t>nd</w:t>
      </w:r>
      <w:r w:rsidRPr="00561063">
        <w:rPr>
          <w:sz w:val="22"/>
          <w:szCs w:val="22"/>
        </w:rPr>
        <w:t>: R. Haskins</w:t>
      </w:r>
    </w:p>
    <w:p w:rsidR="003E0B4E" w:rsidRPr="00561063" w:rsidRDefault="003E0B4E" w:rsidP="00940F4A">
      <w:pPr>
        <w:pStyle w:val="BodyText"/>
        <w:rPr>
          <w:sz w:val="22"/>
          <w:szCs w:val="22"/>
        </w:rPr>
      </w:pPr>
      <w:r w:rsidRPr="00561063">
        <w:rPr>
          <w:sz w:val="22"/>
          <w:szCs w:val="22"/>
        </w:rPr>
        <w:t xml:space="preserve">Vote: 5-0-0 </w:t>
      </w:r>
      <w:r w:rsidR="00AD3DEE" w:rsidRPr="00561063">
        <w:rPr>
          <w:sz w:val="22"/>
          <w:szCs w:val="22"/>
        </w:rPr>
        <w:t>in</w:t>
      </w:r>
      <w:r w:rsidRPr="00561063">
        <w:rPr>
          <w:sz w:val="22"/>
          <w:szCs w:val="22"/>
        </w:rPr>
        <w:t xml:space="preserve"> favor</w:t>
      </w:r>
    </w:p>
    <w:p w:rsidR="0086047B" w:rsidRPr="00561063" w:rsidRDefault="0086047B" w:rsidP="00940F4A">
      <w:pPr>
        <w:pStyle w:val="BodyText"/>
        <w:rPr>
          <w:sz w:val="22"/>
          <w:szCs w:val="22"/>
        </w:rPr>
      </w:pPr>
    </w:p>
    <w:p w:rsidR="00AD46E2" w:rsidRPr="00561063" w:rsidRDefault="00807BDC" w:rsidP="00940F4A">
      <w:pPr>
        <w:pStyle w:val="BodyText"/>
        <w:rPr>
          <w:sz w:val="22"/>
          <w:szCs w:val="22"/>
        </w:rPr>
      </w:pPr>
      <w:r>
        <w:rPr>
          <w:sz w:val="22"/>
          <w:szCs w:val="22"/>
        </w:rPr>
        <w:t xml:space="preserve">8:00pm </w:t>
      </w:r>
      <w:proofErr w:type="gramStart"/>
      <w:r>
        <w:rPr>
          <w:sz w:val="22"/>
          <w:szCs w:val="22"/>
        </w:rPr>
        <w:t xml:space="preserve">- </w:t>
      </w:r>
      <w:r w:rsidR="00AD46E2" w:rsidRPr="00561063">
        <w:rPr>
          <w:sz w:val="22"/>
          <w:szCs w:val="22"/>
        </w:rPr>
        <w:t xml:space="preserve"> Meeting</w:t>
      </w:r>
      <w:proofErr w:type="gramEnd"/>
      <w:r w:rsidR="00AD46E2" w:rsidRPr="00561063">
        <w:rPr>
          <w:sz w:val="22"/>
          <w:szCs w:val="22"/>
        </w:rPr>
        <w:t xml:space="preserve"> Adjourned</w:t>
      </w:r>
    </w:p>
    <w:p w:rsidR="007205B7" w:rsidRPr="00561063" w:rsidRDefault="007205B7" w:rsidP="001539D7">
      <w:pPr>
        <w:pStyle w:val="BodyText"/>
        <w:rPr>
          <w:sz w:val="22"/>
          <w:szCs w:val="22"/>
        </w:rPr>
      </w:pPr>
    </w:p>
    <w:p w:rsidR="0003018D" w:rsidRPr="00561063" w:rsidRDefault="0003018D" w:rsidP="001539D7">
      <w:pPr>
        <w:pStyle w:val="BodyText"/>
        <w:rPr>
          <w:sz w:val="22"/>
          <w:szCs w:val="22"/>
        </w:rPr>
      </w:pPr>
      <w:r w:rsidRPr="00561063">
        <w:rPr>
          <w:sz w:val="22"/>
          <w:szCs w:val="22"/>
        </w:rPr>
        <w:t>Respectfully submitted,</w:t>
      </w:r>
    </w:p>
    <w:p w:rsidR="0003018D" w:rsidRPr="00561063" w:rsidRDefault="00DB1495" w:rsidP="001539D7">
      <w:pPr>
        <w:pStyle w:val="BodyText"/>
        <w:rPr>
          <w:sz w:val="22"/>
          <w:szCs w:val="22"/>
        </w:rPr>
      </w:pPr>
      <w:r w:rsidRPr="00561063">
        <w:rPr>
          <w:sz w:val="22"/>
          <w:szCs w:val="22"/>
        </w:rPr>
        <w:t xml:space="preserve"> </w:t>
      </w:r>
    </w:p>
    <w:p w:rsidR="0003018D" w:rsidRPr="00561063" w:rsidRDefault="0003018D" w:rsidP="001539D7">
      <w:pPr>
        <w:pStyle w:val="BodyText"/>
        <w:rPr>
          <w:sz w:val="22"/>
          <w:szCs w:val="22"/>
        </w:rPr>
      </w:pPr>
    </w:p>
    <w:p w:rsidR="00FF5FA2" w:rsidRDefault="00FF5FA2" w:rsidP="001539D7">
      <w:pPr>
        <w:pStyle w:val="BodyText"/>
        <w:rPr>
          <w:sz w:val="22"/>
          <w:szCs w:val="22"/>
        </w:rPr>
      </w:pPr>
    </w:p>
    <w:p w:rsidR="00FF5FA2" w:rsidRDefault="00FF5FA2" w:rsidP="001539D7">
      <w:pPr>
        <w:pStyle w:val="BodyText"/>
        <w:rPr>
          <w:sz w:val="22"/>
          <w:szCs w:val="22"/>
        </w:rPr>
      </w:pPr>
    </w:p>
    <w:p w:rsidR="0003018D" w:rsidRPr="00561063" w:rsidRDefault="0003018D" w:rsidP="001539D7">
      <w:pPr>
        <w:pStyle w:val="BodyText"/>
        <w:rPr>
          <w:sz w:val="22"/>
          <w:szCs w:val="22"/>
        </w:rPr>
      </w:pPr>
      <w:r w:rsidRPr="00561063">
        <w:rPr>
          <w:sz w:val="22"/>
          <w:szCs w:val="22"/>
        </w:rPr>
        <w:t>Lynn Dahlin</w:t>
      </w:r>
    </w:p>
    <w:p w:rsidR="00B8398F" w:rsidRPr="00561063" w:rsidRDefault="0003018D" w:rsidP="0016156D">
      <w:pPr>
        <w:pStyle w:val="BodyText"/>
        <w:rPr>
          <w:sz w:val="22"/>
          <w:szCs w:val="22"/>
        </w:rPr>
      </w:pPr>
      <w:r w:rsidRPr="00561063">
        <w:rPr>
          <w:sz w:val="22"/>
          <w:szCs w:val="22"/>
        </w:rPr>
        <w:t>BOA Secretary</w:t>
      </w:r>
    </w:p>
    <w:sectPr w:rsidR="00B8398F" w:rsidRPr="00561063" w:rsidSect="00F61EE5">
      <w:headerReference w:type="default" r:id="rId9"/>
      <w:footerReference w:type="even" r:id="rId10"/>
      <w:footerReference w:type="default" r:id="rId11"/>
      <w:pgSz w:w="12240" w:h="15840" w:code="1"/>
      <w:pgMar w:top="720" w:right="72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DC" w:rsidRDefault="00807BDC">
      <w:r>
        <w:separator/>
      </w:r>
    </w:p>
  </w:endnote>
  <w:endnote w:type="continuationSeparator" w:id="0">
    <w:p w:rsidR="00807BDC" w:rsidRDefault="00807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C" w:rsidRDefault="00807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7BDC" w:rsidRDefault="00807B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C" w:rsidRDefault="00807B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5FA2">
      <w:rPr>
        <w:rStyle w:val="PageNumber"/>
        <w:noProof/>
      </w:rPr>
      <w:t>2</w:t>
    </w:r>
    <w:r>
      <w:rPr>
        <w:rStyle w:val="PageNumber"/>
      </w:rPr>
      <w:fldChar w:fldCharType="end"/>
    </w:r>
  </w:p>
  <w:p w:rsidR="00807BDC" w:rsidRDefault="00807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DC" w:rsidRDefault="00807BDC">
      <w:r>
        <w:separator/>
      </w:r>
    </w:p>
  </w:footnote>
  <w:footnote w:type="continuationSeparator" w:id="0">
    <w:p w:rsidR="00807BDC" w:rsidRDefault="00807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C" w:rsidRDefault="00807BDC">
    <w:pPr>
      <w:pStyle w:val="Header"/>
    </w:pPr>
    <w:r>
      <w:t>Board of Appeals Minutes</w:t>
    </w:r>
  </w:p>
  <w:p w:rsidR="00807BDC" w:rsidRDefault="00807BDC">
    <w:pPr>
      <w:pStyle w:val="Header"/>
    </w:pPr>
    <w:r>
      <w:t>March 5, 2015</w:t>
    </w:r>
  </w:p>
  <w:p w:rsidR="00807BDC" w:rsidRDefault="00807B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DF2"/>
    <w:multiLevelType w:val="hybridMultilevel"/>
    <w:tmpl w:val="37FC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179AD"/>
    <w:multiLevelType w:val="hybridMultilevel"/>
    <w:tmpl w:val="3A12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51156"/>
    <w:multiLevelType w:val="hybridMultilevel"/>
    <w:tmpl w:val="067AB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67810"/>
    <w:multiLevelType w:val="hybridMultilevel"/>
    <w:tmpl w:val="A718D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278EE"/>
    <w:multiLevelType w:val="hybridMultilevel"/>
    <w:tmpl w:val="CC40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73B63"/>
    <w:multiLevelType w:val="hybridMultilevel"/>
    <w:tmpl w:val="8C725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13F40"/>
    <w:multiLevelType w:val="hybridMultilevel"/>
    <w:tmpl w:val="F6CC7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C2268B"/>
    <w:multiLevelType w:val="hybridMultilevel"/>
    <w:tmpl w:val="CC02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2F67FE"/>
    <w:multiLevelType w:val="hybridMultilevel"/>
    <w:tmpl w:val="772E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70596"/>
    <w:multiLevelType w:val="hybridMultilevel"/>
    <w:tmpl w:val="EE3AD8F8"/>
    <w:lvl w:ilvl="0" w:tplc="95B85C50">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315AFA"/>
    <w:multiLevelType w:val="hybridMultilevel"/>
    <w:tmpl w:val="60B0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0"/>
  </w:num>
  <w:num w:numId="5">
    <w:abstractNumId w:val="6"/>
  </w:num>
  <w:num w:numId="6">
    <w:abstractNumId w:val="10"/>
  </w:num>
  <w:num w:numId="7">
    <w:abstractNumId w:val="3"/>
  </w:num>
  <w:num w:numId="8">
    <w:abstractNumId w:val="7"/>
  </w:num>
  <w:num w:numId="9">
    <w:abstractNumId w:val="4"/>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22AD"/>
    <w:rsid w:val="00001827"/>
    <w:rsid w:val="00005329"/>
    <w:rsid w:val="00010217"/>
    <w:rsid w:val="00011463"/>
    <w:rsid w:val="0001626B"/>
    <w:rsid w:val="000276E1"/>
    <w:rsid w:val="0003018D"/>
    <w:rsid w:val="00032532"/>
    <w:rsid w:val="00053028"/>
    <w:rsid w:val="00063B20"/>
    <w:rsid w:val="000839B5"/>
    <w:rsid w:val="00086F98"/>
    <w:rsid w:val="000923BD"/>
    <w:rsid w:val="00093AF8"/>
    <w:rsid w:val="000A5572"/>
    <w:rsid w:val="000A72A8"/>
    <w:rsid w:val="000C1F6C"/>
    <w:rsid w:val="000C2EAF"/>
    <w:rsid w:val="000C669A"/>
    <w:rsid w:val="000D42D1"/>
    <w:rsid w:val="000D51CD"/>
    <w:rsid w:val="000E08E4"/>
    <w:rsid w:val="000E3500"/>
    <w:rsid w:val="000E667F"/>
    <w:rsid w:val="000F4890"/>
    <w:rsid w:val="0010669C"/>
    <w:rsid w:val="00113903"/>
    <w:rsid w:val="0011577A"/>
    <w:rsid w:val="00116951"/>
    <w:rsid w:val="00117BC3"/>
    <w:rsid w:val="00121A4B"/>
    <w:rsid w:val="00121D13"/>
    <w:rsid w:val="00124211"/>
    <w:rsid w:val="00127776"/>
    <w:rsid w:val="00136995"/>
    <w:rsid w:val="001372CD"/>
    <w:rsid w:val="00137A89"/>
    <w:rsid w:val="00143C48"/>
    <w:rsid w:val="00143D48"/>
    <w:rsid w:val="0014585A"/>
    <w:rsid w:val="00145ECB"/>
    <w:rsid w:val="0014629C"/>
    <w:rsid w:val="00150A1B"/>
    <w:rsid w:val="0015326E"/>
    <w:rsid w:val="001539D7"/>
    <w:rsid w:val="001541E2"/>
    <w:rsid w:val="00156BBA"/>
    <w:rsid w:val="0016016B"/>
    <w:rsid w:val="0016156D"/>
    <w:rsid w:val="0016689B"/>
    <w:rsid w:val="0018374D"/>
    <w:rsid w:val="001927FC"/>
    <w:rsid w:val="00194284"/>
    <w:rsid w:val="00194F5A"/>
    <w:rsid w:val="001A157C"/>
    <w:rsid w:val="001A1CC8"/>
    <w:rsid w:val="001A22AD"/>
    <w:rsid w:val="001A4138"/>
    <w:rsid w:val="001A50D4"/>
    <w:rsid w:val="001B5A4D"/>
    <w:rsid w:val="001B7AE7"/>
    <w:rsid w:val="001C13E8"/>
    <w:rsid w:val="001C2FDE"/>
    <w:rsid w:val="001C48A0"/>
    <w:rsid w:val="001C5733"/>
    <w:rsid w:val="001D675E"/>
    <w:rsid w:val="001D6841"/>
    <w:rsid w:val="001D6C36"/>
    <w:rsid w:val="001F1894"/>
    <w:rsid w:val="00205C8E"/>
    <w:rsid w:val="0020796E"/>
    <w:rsid w:val="00210051"/>
    <w:rsid w:val="00211831"/>
    <w:rsid w:val="00215921"/>
    <w:rsid w:val="00223288"/>
    <w:rsid w:val="00227CFB"/>
    <w:rsid w:val="00231897"/>
    <w:rsid w:val="00232DDE"/>
    <w:rsid w:val="0023354B"/>
    <w:rsid w:val="00234D6E"/>
    <w:rsid w:val="00235557"/>
    <w:rsid w:val="002364DB"/>
    <w:rsid w:val="00241E36"/>
    <w:rsid w:val="00242889"/>
    <w:rsid w:val="00246139"/>
    <w:rsid w:val="00250E17"/>
    <w:rsid w:val="00252468"/>
    <w:rsid w:val="002575A8"/>
    <w:rsid w:val="00264E20"/>
    <w:rsid w:val="00266089"/>
    <w:rsid w:val="0027003B"/>
    <w:rsid w:val="00273CF6"/>
    <w:rsid w:val="00277766"/>
    <w:rsid w:val="00295552"/>
    <w:rsid w:val="00295DCF"/>
    <w:rsid w:val="002A71EF"/>
    <w:rsid w:val="002B2CA4"/>
    <w:rsid w:val="002B4BE0"/>
    <w:rsid w:val="002B5A5B"/>
    <w:rsid w:val="002B72ED"/>
    <w:rsid w:val="002C0CB7"/>
    <w:rsid w:val="002C133B"/>
    <w:rsid w:val="002C7E87"/>
    <w:rsid w:val="002D02A1"/>
    <w:rsid w:val="002D22F8"/>
    <w:rsid w:val="002D4416"/>
    <w:rsid w:val="002D49E7"/>
    <w:rsid w:val="002D5A1E"/>
    <w:rsid w:val="002F0FAD"/>
    <w:rsid w:val="002F1D41"/>
    <w:rsid w:val="002F6C4E"/>
    <w:rsid w:val="00301908"/>
    <w:rsid w:val="00304B72"/>
    <w:rsid w:val="003115FC"/>
    <w:rsid w:val="003133B9"/>
    <w:rsid w:val="00315525"/>
    <w:rsid w:val="003319DD"/>
    <w:rsid w:val="00336308"/>
    <w:rsid w:val="0033709D"/>
    <w:rsid w:val="00337F41"/>
    <w:rsid w:val="00345D21"/>
    <w:rsid w:val="003559DC"/>
    <w:rsid w:val="00355D80"/>
    <w:rsid w:val="003759F2"/>
    <w:rsid w:val="003763FB"/>
    <w:rsid w:val="0038154A"/>
    <w:rsid w:val="003847B0"/>
    <w:rsid w:val="00385AAA"/>
    <w:rsid w:val="00393BFF"/>
    <w:rsid w:val="00397BF4"/>
    <w:rsid w:val="003A47C1"/>
    <w:rsid w:val="003B4F6E"/>
    <w:rsid w:val="003C6390"/>
    <w:rsid w:val="003C6447"/>
    <w:rsid w:val="003D3B47"/>
    <w:rsid w:val="003D4942"/>
    <w:rsid w:val="003E0B4E"/>
    <w:rsid w:val="003F4195"/>
    <w:rsid w:val="003F5DAF"/>
    <w:rsid w:val="003F6B7A"/>
    <w:rsid w:val="00405CB2"/>
    <w:rsid w:val="00407C34"/>
    <w:rsid w:val="0041040C"/>
    <w:rsid w:val="00427CBB"/>
    <w:rsid w:val="00427ED8"/>
    <w:rsid w:val="004318EB"/>
    <w:rsid w:val="0043201A"/>
    <w:rsid w:val="004330DB"/>
    <w:rsid w:val="00441355"/>
    <w:rsid w:val="00442519"/>
    <w:rsid w:val="00445B41"/>
    <w:rsid w:val="00451130"/>
    <w:rsid w:val="00457A23"/>
    <w:rsid w:val="0046243C"/>
    <w:rsid w:val="00462C52"/>
    <w:rsid w:val="00465E5C"/>
    <w:rsid w:val="00467D5B"/>
    <w:rsid w:val="00473CC2"/>
    <w:rsid w:val="00474654"/>
    <w:rsid w:val="0047596D"/>
    <w:rsid w:val="004900F9"/>
    <w:rsid w:val="00492641"/>
    <w:rsid w:val="00493D1C"/>
    <w:rsid w:val="00494C12"/>
    <w:rsid w:val="004A2FCE"/>
    <w:rsid w:val="004A49EA"/>
    <w:rsid w:val="004A583C"/>
    <w:rsid w:val="004A6CFD"/>
    <w:rsid w:val="004A6EE1"/>
    <w:rsid w:val="004A7119"/>
    <w:rsid w:val="004B380D"/>
    <w:rsid w:val="004C52FA"/>
    <w:rsid w:val="004C60D1"/>
    <w:rsid w:val="004E3695"/>
    <w:rsid w:val="004F4BF9"/>
    <w:rsid w:val="00504EF4"/>
    <w:rsid w:val="00516DED"/>
    <w:rsid w:val="0052203B"/>
    <w:rsid w:val="00544624"/>
    <w:rsid w:val="00546DB7"/>
    <w:rsid w:val="00546E6D"/>
    <w:rsid w:val="005514C2"/>
    <w:rsid w:val="00561063"/>
    <w:rsid w:val="005629EC"/>
    <w:rsid w:val="0058506C"/>
    <w:rsid w:val="00586075"/>
    <w:rsid w:val="005864D2"/>
    <w:rsid w:val="00590AB8"/>
    <w:rsid w:val="0059200A"/>
    <w:rsid w:val="00592643"/>
    <w:rsid w:val="005957AA"/>
    <w:rsid w:val="00596A08"/>
    <w:rsid w:val="00597F2C"/>
    <w:rsid w:val="005A1D27"/>
    <w:rsid w:val="005A224A"/>
    <w:rsid w:val="005A3C37"/>
    <w:rsid w:val="005B203B"/>
    <w:rsid w:val="005B3E29"/>
    <w:rsid w:val="005C3782"/>
    <w:rsid w:val="005D0BB2"/>
    <w:rsid w:val="005D2618"/>
    <w:rsid w:val="005D405D"/>
    <w:rsid w:val="005D4B79"/>
    <w:rsid w:val="005D755F"/>
    <w:rsid w:val="005E1A5B"/>
    <w:rsid w:val="005E48DF"/>
    <w:rsid w:val="005F5E58"/>
    <w:rsid w:val="006039B0"/>
    <w:rsid w:val="006110E9"/>
    <w:rsid w:val="006122F6"/>
    <w:rsid w:val="00612577"/>
    <w:rsid w:val="006136B8"/>
    <w:rsid w:val="00622C67"/>
    <w:rsid w:val="00622F07"/>
    <w:rsid w:val="00623883"/>
    <w:rsid w:val="00624100"/>
    <w:rsid w:val="00625F4A"/>
    <w:rsid w:val="006272A8"/>
    <w:rsid w:val="0062771C"/>
    <w:rsid w:val="0063765E"/>
    <w:rsid w:val="006450EF"/>
    <w:rsid w:val="00655B5D"/>
    <w:rsid w:val="0066175B"/>
    <w:rsid w:val="00666146"/>
    <w:rsid w:val="00667516"/>
    <w:rsid w:val="006729C2"/>
    <w:rsid w:val="006736EA"/>
    <w:rsid w:val="00674EFF"/>
    <w:rsid w:val="00682222"/>
    <w:rsid w:val="00690E02"/>
    <w:rsid w:val="006A04CD"/>
    <w:rsid w:val="006B1692"/>
    <w:rsid w:val="006C2235"/>
    <w:rsid w:val="006D4D01"/>
    <w:rsid w:val="006E26A9"/>
    <w:rsid w:val="006E4B6A"/>
    <w:rsid w:val="006E5464"/>
    <w:rsid w:val="006F4D5D"/>
    <w:rsid w:val="006F7B03"/>
    <w:rsid w:val="00700CB8"/>
    <w:rsid w:val="007043F8"/>
    <w:rsid w:val="007046F3"/>
    <w:rsid w:val="00704CCF"/>
    <w:rsid w:val="0070526F"/>
    <w:rsid w:val="00706555"/>
    <w:rsid w:val="0071015B"/>
    <w:rsid w:val="007139CD"/>
    <w:rsid w:val="007148B5"/>
    <w:rsid w:val="0071780C"/>
    <w:rsid w:val="007205B7"/>
    <w:rsid w:val="007353DA"/>
    <w:rsid w:val="00736116"/>
    <w:rsid w:val="007412B4"/>
    <w:rsid w:val="0074350C"/>
    <w:rsid w:val="00745051"/>
    <w:rsid w:val="00747853"/>
    <w:rsid w:val="007570D2"/>
    <w:rsid w:val="00765370"/>
    <w:rsid w:val="00770A09"/>
    <w:rsid w:val="00772251"/>
    <w:rsid w:val="00776E49"/>
    <w:rsid w:val="007777AD"/>
    <w:rsid w:val="007814CA"/>
    <w:rsid w:val="00782864"/>
    <w:rsid w:val="007830AF"/>
    <w:rsid w:val="00787866"/>
    <w:rsid w:val="00795282"/>
    <w:rsid w:val="007A09F9"/>
    <w:rsid w:val="007A0BA4"/>
    <w:rsid w:val="007A2367"/>
    <w:rsid w:val="007B7E71"/>
    <w:rsid w:val="007C24AB"/>
    <w:rsid w:val="007C7038"/>
    <w:rsid w:val="007D58BA"/>
    <w:rsid w:val="007D6983"/>
    <w:rsid w:val="007D7369"/>
    <w:rsid w:val="007D7E25"/>
    <w:rsid w:val="007E0DE2"/>
    <w:rsid w:val="007E2A0F"/>
    <w:rsid w:val="007E3EA8"/>
    <w:rsid w:val="00807BDC"/>
    <w:rsid w:val="008134D7"/>
    <w:rsid w:val="00815C93"/>
    <w:rsid w:val="00816A88"/>
    <w:rsid w:val="0082498A"/>
    <w:rsid w:val="0082587D"/>
    <w:rsid w:val="00827E6C"/>
    <w:rsid w:val="00831963"/>
    <w:rsid w:val="008364E5"/>
    <w:rsid w:val="0083738E"/>
    <w:rsid w:val="00842683"/>
    <w:rsid w:val="00851652"/>
    <w:rsid w:val="0086047B"/>
    <w:rsid w:val="00863C21"/>
    <w:rsid w:val="00866843"/>
    <w:rsid w:val="00880A7F"/>
    <w:rsid w:val="00881CD6"/>
    <w:rsid w:val="00884371"/>
    <w:rsid w:val="008846A3"/>
    <w:rsid w:val="00891318"/>
    <w:rsid w:val="008A1196"/>
    <w:rsid w:val="008A1BFF"/>
    <w:rsid w:val="008A3A74"/>
    <w:rsid w:val="008B26DD"/>
    <w:rsid w:val="008C186F"/>
    <w:rsid w:val="008D4055"/>
    <w:rsid w:val="008E11A8"/>
    <w:rsid w:val="008F270D"/>
    <w:rsid w:val="0091083B"/>
    <w:rsid w:val="0091243D"/>
    <w:rsid w:val="0091253E"/>
    <w:rsid w:val="009163ED"/>
    <w:rsid w:val="009265FE"/>
    <w:rsid w:val="00940F4A"/>
    <w:rsid w:val="0094161A"/>
    <w:rsid w:val="009574EF"/>
    <w:rsid w:val="00960CDD"/>
    <w:rsid w:val="00963AAF"/>
    <w:rsid w:val="00967EFF"/>
    <w:rsid w:val="009713A9"/>
    <w:rsid w:val="009776C3"/>
    <w:rsid w:val="00980783"/>
    <w:rsid w:val="00987470"/>
    <w:rsid w:val="009939B9"/>
    <w:rsid w:val="009A3691"/>
    <w:rsid w:val="009B0B8D"/>
    <w:rsid w:val="009B5EFC"/>
    <w:rsid w:val="009B6FAF"/>
    <w:rsid w:val="009B79BA"/>
    <w:rsid w:val="009C020B"/>
    <w:rsid w:val="009C4B29"/>
    <w:rsid w:val="009D42DC"/>
    <w:rsid w:val="009D64CC"/>
    <w:rsid w:val="009E3050"/>
    <w:rsid w:val="009E62D0"/>
    <w:rsid w:val="009E6C0F"/>
    <w:rsid w:val="009F5DEE"/>
    <w:rsid w:val="00A03B3F"/>
    <w:rsid w:val="00A07C2A"/>
    <w:rsid w:val="00A13831"/>
    <w:rsid w:val="00A1763A"/>
    <w:rsid w:val="00A244AB"/>
    <w:rsid w:val="00A2450C"/>
    <w:rsid w:val="00A35857"/>
    <w:rsid w:val="00A45194"/>
    <w:rsid w:val="00A517CD"/>
    <w:rsid w:val="00A529E4"/>
    <w:rsid w:val="00A53B76"/>
    <w:rsid w:val="00A6133C"/>
    <w:rsid w:val="00A8475B"/>
    <w:rsid w:val="00AB2989"/>
    <w:rsid w:val="00AB2C26"/>
    <w:rsid w:val="00AC3AFE"/>
    <w:rsid w:val="00AD30BD"/>
    <w:rsid w:val="00AD3DEE"/>
    <w:rsid w:val="00AD46E2"/>
    <w:rsid w:val="00AD7C36"/>
    <w:rsid w:val="00AE3CD7"/>
    <w:rsid w:val="00AE7911"/>
    <w:rsid w:val="00AF4443"/>
    <w:rsid w:val="00AF54CF"/>
    <w:rsid w:val="00B02169"/>
    <w:rsid w:val="00B030C7"/>
    <w:rsid w:val="00B06813"/>
    <w:rsid w:val="00B151EE"/>
    <w:rsid w:val="00B22E0D"/>
    <w:rsid w:val="00B23F8A"/>
    <w:rsid w:val="00B317AB"/>
    <w:rsid w:val="00B35E5B"/>
    <w:rsid w:val="00B37DFD"/>
    <w:rsid w:val="00B411A9"/>
    <w:rsid w:val="00B46E61"/>
    <w:rsid w:val="00B50DCD"/>
    <w:rsid w:val="00B54FBC"/>
    <w:rsid w:val="00B62EC8"/>
    <w:rsid w:val="00B66ACA"/>
    <w:rsid w:val="00B77FF7"/>
    <w:rsid w:val="00B81492"/>
    <w:rsid w:val="00B8398F"/>
    <w:rsid w:val="00B83EAC"/>
    <w:rsid w:val="00B90887"/>
    <w:rsid w:val="00BA0F69"/>
    <w:rsid w:val="00BA158B"/>
    <w:rsid w:val="00BA2B5D"/>
    <w:rsid w:val="00BA36A5"/>
    <w:rsid w:val="00BC5C12"/>
    <w:rsid w:val="00BD589C"/>
    <w:rsid w:val="00BE35CF"/>
    <w:rsid w:val="00BE783E"/>
    <w:rsid w:val="00BF2B03"/>
    <w:rsid w:val="00BF518A"/>
    <w:rsid w:val="00BF6AE7"/>
    <w:rsid w:val="00C136C5"/>
    <w:rsid w:val="00C16D4A"/>
    <w:rsid w:val="00C23E8B"/>
    <w:rsid w:val="00C36A22"/>
    <w:rsid w:val="00C37453"/>
    <w:rsid w:val="00C470E9"/>
    <w:rsid w:val="00C54822"/>
    <w:rsid w:val="00C5792A"/>
    <w:rsid w:val="00C7658B"/>
    <w:rsid w:val="00C8366F"/>
    <w:rsid w:val="00C8434F"/>
    <w:rsid w:val="00C848D6"/>
    <w:rsid w:val="00C86C19"/>
    <w:rsid w:val="00C96A12"/>
    <w:rsid w:val="00CA340C"/>
    <w:rsid w:val="00CB4BF1"/>
    <w:rsid w:val="00CC2513"/>
    <w:rsid w:val="00CC2825"/>
    <w:rsid w:val="00CC6595"/>
    <w:rsid w:val="00CD23B7"/>
    <w:rsid w:val="00CD7D2C"/>
    <w:rsid w:val="00CE0EB4"/>
    <w:rsid w:val="00CE48B7"/>
    <w:rsid w:val="00CE6DB3"/>
    <w:rsid w:val="00CF064B"/>
    <w:rsid w:val="00CF319C"/>
    <w:rsid w:val="00CF3D73"/>
    <w:rsid w:val="00D06C9B"/>
    <w:rsid w:val="00D10980"/>
    <w:rsid w:val="00D11155"/>
    <w:rsid w:val="00D11FAF"/>
    <w:rsid w:val="00D1256C"/>
    <w:rsid w:val="00D17B5B"/>
    <w:rsid w:val="00D268DD"/>
    <w:rsid w:val="00D35901"/>
    <w:rsid w:val="00D411CB"/>
    <w:rsid w:val="00D4559E"/>
    <w:rsid w:val="00D62CDF"/>
    <w:rsid w:val="00D65292"/>
    <w:rsid w:val="00D65E77"/>
    <w:rsid w:val="00D84E21"/>
    <w:rsid w:val="00D942D9"/>
    <w:rsid w:val="00D9571F"/>
    <w:rsid w:val="00DA332D"/>
    <w:rsid w:val="00DA3784"/>
    <w:rsid w:val="00DB1495"/>
    <w:rsid w:val="00DB40C0"/>
    <w:rsid w:val="00DB4446"/>
    <w:rsid w:val="00DB4CAB"/>
    <w:rsid w:val="00DC0460"/>
    <w:rsid w:val="00DC1DC2"/>
    <w:rsid w:val="00DC4A2E"/>
    <w:rsid w:val="00DF3EA0"/>
    <w:rsid w:val="00E0234E"/>
    <w:rsid w:val="00E10642"/>
    <w:rsid w:val="00E11FAE"/>
    <w:rsid w:val="00E125D9"/>
    <w:rsid w:val="00E1345D"/>
    <w:rsid w:val="00E22B59"/>
    <w:rsid w:val="00E3320F"/>
    <w:rsid w:val="00E3701E"/>
    <w:rsid w:val="00E43F7B"/>
    <w:rsid w:val="00E478C6"/>
    <w:rsid w:val="00E52683"/>
    <w:rsid w:val="00E6439F"/>
    <w:rsid w:val="00E7090E"/>
    <w:rsid w:val="00E70CFE"/>
    <w:rsid w:val="00E76A23"/>
    <w:rsid w:val="00E77632"/>
    <w:rsid w:val="00E8093A"/>
    <w:rsid w:val="00E91379"/>
    <w:rsid w:val="00EA02DF"/>
    <w:rsid w:val="00EA1E26"/>
    <w:rsid w:val="00EA2B1A"/>
    <w:rsid w:val="00EA4B31"/>
    <w:rsid w:val="00EB1EA3"/>
    <w:rsid w:val="00EC00E8"/>
    <w:rsid w:val="00EC15C2"/>
    <w:rsid w:val="00ED4CCF"/>
    <w:rsid w:val="00ED555E"/>
    <w:rsid w:val="00ED6448"/>
    <w:rsid w:val="00ED6E42"/>
    <w:rsid w:val="00EF3864"/>
    <w:rsid w:val="00EF48C2"/>
    <w:rsid w:val="00F00AA4"/>
    <w:rsid w:val="00F00D3C"/>
    <w:rsid w:val="00F041A8"/>
    <w:rsid w:val="00F15E42"/>
    <w:rsid w:val="00F231F1"/>
    <w:rsid w:val="00F23F95"/>
    <w:rsid w:val="00F24FC3"/>
    <w:rsid w:val="00F27677"/>
    <w:rsid w:val="00F31FBC"/>
    <w:rsid w:val="00F375AF"/>
    <w:rsid w:val="00F46190"/>
    <w:rsid w:val="00F52416"/>
    <w:rsid w:val="00F533D5"/>
    <w:rsid w:val="00F60467"/>
    <w:rsid w:val="00F604C6"/>
    <w:rsid w:val="00F61156"/>
    <w:rsid w:val="00F61EE5"/>
    <w:rsid w:val="00F67189"/>
    <w:rsid w:val="00F7524A"/>
    <w:rsid w:val="00F85933"/>
    <w:rsid w:val="00F9450F"/>
    <w:rsid w:val="00F9546D"/>
    <w:rsid w:val="00F97D3D"/>
    <w:rsid w:val="00FA1753"/>
    <w:rsid w:val="00FC3E98"/>
    <w:rsid w:val="00FC4478"/>
    <w:rsid w:val="00FE58D7"/>
    <w:rsid w:val="00FE6FCA"/>
    <w:rsid w:val="00FF21A2"/>
    <w:rsid w:val="00FF531F"/>
    <w:rsid w:val="00FF5BDB"/>
    <w:rsid w:val="00FF5F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2AD"/>
    <w:rPr>
      <w:rFonts w:ascii="Times New Roman" w:eastAsia="Times New Roman" w:hAnsi="Times New Roman"/>
    </w:rPr>
  </w:style>
  <w:style w:type="paragraph" w:styleId="Heading7">
    <w:name w:val="heading 7"/>
    <w:basedOn w:val="Normal"/>
    <w:next w:val="Normal"/>
    <w:link w:val="Heading7Char"/>
    <w:qFormat/>
    <w:rsid w:val="001A22AD"/>
    <w:pPr>
      <w:keepNext/>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A22AD"/>
    <w:rPr>
      <w:rFonts w:ascii="Times New Roman" w:eastAsia="Times New Roman" w:hAnsi="Times New Roman" w:cs="Times New Roman"/>
      <w:sz w:val="24"/>
      <w:szCs w:val="20"/>
    </w:rPr>
  </w:style>
  <w:style w:type="paragraph" w:styleId="Title">
    <w:name w:val="Title"/>
    <w:basedOn w:val="Normal"/>
    <w:link w:val="TitleChar"/>
    <w:qFormat/>
    <w:rsid w:val="001A22AD"/>
    <w:pPr>
      <w:jc w:val="center"/>
    </w:pPr>
    <w:rPr>
      <w:rFonts w:ascii="Book Antiqua" w:hAnsi="Book Antiqua"/>
      <w:b/>
      <w:smallCaps/>
      <w:sz w:val="44"/>
    </w:rPr>
  </w:style>
  <w:style w:type="character" w:customStyle="1" w:styleId="TitleChar">
    <w:name w:val="Title Char"/>
    <w:basedOn w:val="DefaultParagraphFont"/>
    <w:link w:val="Title"/>
    <w:rsid w:val="001A22AD"/>
    <w:rPr>
      <w:rFonts w:ascii="Book Antiqua" w:eastAsia="Times New Roman" w:hAnsi="Book Antiqua" w:cs="Times New Roman"/>
      <w:b/>
      <w:smallCaps/>
      <w:sz w:val="44"/>
      <w:szCs w:val="20"/>
    </w:rPr>
  </w:style>
  <w:style w:type="paragraph" w:styleId="Header">
    <w:name w:val="header"/>
    <w:basedOn w:val="Normal"/>
    <w:link w:val="HeaderChar"/>
    <w:semiHidden/>
    <w:rsid w:val="001A22AD"/>
    <w:pPr>
      <w:tabs>
        <w:tab w:val="center" w:pos="4320"/>
        <w:tab w:val="right" w:pos="8640"/>
      </w:tabs>
    </w:pPr>
  </w:style>
  <w:style w:type="character" w:customStyle="1" w:styleId="HeaderChar">
    <w:name w:val="Header Char"/>
    <w:basedOn w:val="DefaultParagraphFont"/>
    <w:link w:val="Header"/>
    <w:semiHidden/>
    <w:rsid w:val="001A22AD"/>
    <w:rPr>
      <w:rFonts w:ascii="Times New Roman" w:eastAsia="Times New Roman" w:hAnsi="Times New Roman" w:cs="Times New Roman"/>
      <w:sz w:val="20"/>
      <w:szCs w:val="20"/>
    </w:rPr>
  </w:style>
  <w:style w:type="paragraph" w:styleId="Footer">
    <w:name w:val="footer"/>
    <w:basedOn w:val="Normal"/>
    <w:link w:val="FooterChar"/>
    <w:semiHidden/>
    <w:rsid w:val="001A22AD"/>
    <w:pPr>
      <w:tabs>
        <w:tab w:val="center" w:pos="4320"/>
        <w:tab w:val="right" w:pos="8640"/>
      </w:tabs>
    </w:pPr>
  </w:style>
  <w:style w:type="character" w:customStyle="1" w:styleId="FooterChar">
    <w:name w:val="Footer Char"/>
    <w:basedOn w:val="DefaultParagraphFont"/>
    <w:link w:val="Footer"/>
    <w:semiHidden/>
    <w:rsid w:val="001A22AD"/>
    <w:rPr>
      <w:rFonts w:ascii="Times New Roman" w:eastAsia="Times New Roman" w:hAnsi="Times New Roman" w:cs="Times New Roman"/>
      <w:sz w:val="20"/>
      <w:szCs w:val="20"/>
    </w:rPr>
  </w:style>
  <w:style w:type="character" w:styleId="PageNumber">
    <w:name w:val="page number"/>
    <w:basedOn w:val="DefaultParagraphFont"/>
    <w:semiHidden/>
    <w:rsid w:val="001A22AD"/>
  </w:style>
  <w:style w:type="paragraph" w:styleId="BodyText">
    <w:name w:val="Body Text"/>
    <w:basedOn w:val="Normal"/>
    <w:link w:val="BodyTextChar"/>
    <w:semiHidden/>
    <w:rsid w:val="001A22AD"/>
    <w:rPr>
      <w:sz w:val="24"/>
    </w:rPr>
  </w:style>
  <w:style w:type="character" w:customStyle="1" w:styleId="BodyTextChar">
    <w:name w:val="Body Text Char"/>
    <w:basedOn w:val="DefaultParagraphFont"/>
    <w:link w:val="BodyText"/>
    <w:semiHidden/>
    <w:rsid w:val="001A22A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339BC-0376-4F46-9BDD-49F61D7D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dc:creator>
  <cp:lastModifiedBy>ldahlin</cp:lastModifiedBy>
  <cp:revision>7</cp:revision>
  <cp:lastPrinted>2015-03-25T14:19:00Z</cp:lastPrinted>
  <dcterms:created xsi:type="dcterms:W3CDTF">2015-03-24T20:00:00Z</dcterms:created>
  <dcterms:modified xsi:type="dcterms:W3CDTF">2015-03-25T14:46:00Z</dcterms:modified>
</cp:coreProperties>
</file>